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jc w:val="center"/>
        <w:textAlignment w:val="auto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青田县“五型分类、强村富民”三年行动工作领导小组名单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组      长：戴邦和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周和平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常务副组长：陈  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副  组  长：金志红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陈海民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成      员：赖军政（县委办）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朱战凯（县委办）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王海伟（县府办）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叶  旺（县府办）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钟锋伟（县委组织部）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章  隆（县委统战部）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王建锋（县农业农村局）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尹爱华（县发展和改革局）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周冠华（县财政局）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邱海平（县税务局）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邹春宾（县自然资源和规划局）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朱耀忠（县经济商务局）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王晓林（县住房和城乡建设局）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叶灵智（县综合行政执法局）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徐啸放（县文化和广电旅游体育局）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倪灵敏（县市场监督管理局）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姚晓月（县民政局）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金利荣（县林业局）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张雪勇（县水利局）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杨俊亮（县工商联）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郑晓敏（县供销社）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叶毅青（县侨联）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麻键威（团县委）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蒋  珍（县妇联）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叶春勇（县房屋征收指导中心）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张秀芬（县国有资产管理中心）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林建利（县金融发展中心）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陈晓温（县石雕产业发展中心）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李永君（县移民工作中心）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吕晓锋</w:t>
      </w:r>
      <w:r>
        <w:rPr>
          <w:rFonts w:hint="eastAsia" w:ascii="仿宋_GB2312" w:eastAsia="仿宋_GB2312" w:cs="仿宋_GB2312"/>
          <w:sz w:val="32"/>
          <w:szCs w:val="32"/>
        </w:rPr>
        <w:t>（县人民银行）</w:t>
      </w:r>
    </w:p>
    <w:p>
      <w:pPr>
        <w:keepNext w:val="0"/>
        <w:keepLines w:val="0"/>
        <w:pageBreakBefore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潘锋波（县农发公司）</w:t>
      </w:r>
    </w:p>
    <w:p>
      <w:pPr>
        <w:keepNext w:val="0"/>
        <w:keepLines w:val="0"/>
        <w:pageBreakBefore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邱利荣（县乡村振兴办）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领导小组下设办公室，办公室设在县农业农村局，王建锋同志兼任办公室主任，陈林海、季耀武、王旭海同志任办公室副主任。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分片指导帮扶小组名单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组长：孙永夫（原县畜牧兽医局局长）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副组长：林海瑞（原民宗侨工委副主任）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联络员：朱楠(518872)（县委组织部）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帮扶单位：鹤城街道、瓯南街道、油竹街道、三溪口街道、阜山乡、章旦乡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组长：武 强（原县纪委监委派驻第五纪检监察组组长）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副组长：潘文英（原县林业局党组副书记、副局长）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联络员：王芳(630620)（县农业农村局）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帮扶单位：温溪镇、贵岙乡、小舟山乡、吴坑乡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组长：赵苏娥（原县政协提案委副主任）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副组长：周良云（原县石雕产业保护和发展局副局长）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联络员：洪微(618199)（县委组织部）、李叶佩(537599)（县农业农村局）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帮扶单位：山口镇、仁庄镇、汤垟乡、方山乡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组长：徐绍忠（原县纪委派驻第一纪检组组长）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副组长：留玉林（原县移民办副主任）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联络员：留园园（337959）（县农业农村局）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帮扶单位：船寮镇、海口镇、海溪乡、高市乡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组长：葛启寅（原县政协委员工委主任）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副组长：项伍军（原青田传媒集团副总编辑）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联络员：夏群锋(738861)（县农业农村局）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帮扶单位：北山镇、巨浦乡、万阜乡、仁宫乡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组长：章和平（原县扶贫小康办副主任）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副组长：詹海雄（原县人力社保局副局长）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联络员：张育畅（743100）（县委组织部顶岗）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帮扶单位：东源镇、高湖镇、季宅乡、万山乡、黄垟乡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组长：张益军（原县老龄委副主任）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副组长：郑理平（原旅游局党组副书记）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联络员：林永丽（662157）（县农业农村局）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帮扶单位：腊口镇、祯埠镇、舒桥乡、章村乡、祯旺乡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集中办公：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杨鲁光（原县政协农业与环资委副主任）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1.传达贯彻上级关于村集体经济发展的政策和要求，督促指导乡镇（街道）抓好村集体经济发展工作。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2.了解掌握帮扶指导的乡镇（街道）村集体经济发展工作进展、政策落实和存在问题，提出政策意见建议。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3.及时反映帮扶指导的乡镇（街道）村集体经济发展工作动态和工作中发现的好经验、好做法，指导推广运用。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4.帮助对接县直有关部门，协助落实村集体经济发展的相关政策。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5.协助做好帮扶指导的乡镇（街道）村集体经济发展考核工作,并根据县委关于基层党建工作要求同步做好指导监督工作。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6.做好“五型分类、强村富民”三年行动工作领导小组办公室交办的其他任务。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520C"/>
    <w:rsid w:val="00004A4E"/>
    <w:rsid w:val="00006484"/>
    <w:rsid w:val="00011266"/>
    <w:rsid w:val="00012FFB"/>
    <w:rsid w:val="00022B26"/>
    <w:rsid w:val="00050ADA"/>
    <w:rsid w:val="00052CD4"/>
    <w:rsid w:val="00062398"/>
    <w:rsid w:val="00064EF0"/>
    <w:rsid w:val="00096473"/>
    <w:rsid w:val="000965CB"/>
    <w:rsid w:val="000A1D24"/>
    <w:rsid w:val="000F472F"/>
    <w:rsid w:val="0010074C"/>
    <w:rsid w:val="0010589F"/>
    <w:rsid w:val="001130CA"/>
    <w:rsid w:val="001172D1"/>
    <w:rsid w:val="001345A2"/>
    <w:rsid w:val="0016401A"/>
    <w:rsid w:val="001679C9"/>
    <w:rsid w:val="001818A8"/>
    <w:rsid w:val="001912BA"/>
    <w:rsid w:val="001B3C64"/>
    <w:rsid w:val="001B6A5E"/>
    <w:rsid w:val="001B6CCC"/>
    <w:rsid w:val="001B7DBA"/>
    <w:rsid w:val="001D65F2"/>
    <w:rsid w:val="001D685B"/>
    <w:rsid w:val="001E0060"/>
    <w:rsid w:val="001E0CBB"/>
    <w:rsid w:val="001F0E5C"/>
    <w:rsid w:val="001F6FF9"/>
    <w:rsid w:val="00202F55"/>
    <w:rsid w:val="00204667"/>
    <w:rsid w:val="00231EF5"/>
    <w:rsid w:val="00241FDA"/>
    <w:rsid w:val="00253C59"/>
    <w:rsid w:val="00257827"/>
    <w:rsid w:val="00260B0F"/>
    <w:rsid w:val="00261A65"/>
    <w:rsid w:val="0026554F"/>
    <w:rsid w:val="00274366"/>
    <w:rsid w:val="00292299"/>
    <w:rsid w:val="002A15E9"/>
    <w:rsid w:val="002C1292"/>
    <w:rsid w:val="002E05B9"/>
    <w:rsid w:val="002F0AEC"/>
    <w:rsid w:val="003064A2"/>
    <w:rsid w:val="003166C6"/>
    <w:rsid w:val="00335603"/>
    <w:rsid w:val="00335929"/>
    <w:rsid w:val="00336731"/>
    <w:rsid w:val="003417E3"/>
    <w:rsid w:val="00344678"/>
    <w:rsid w:val="00347FFE"/>
    <w:rsid w:val="003572E4"/>
    <w:rsid w:val="0038621C"/>
    <w:rsid w:val="00392670"/>
    <w:rsid w:val="003A728F"/>
    <w:rsid w:val="003E19D4"/>
    <w:rsid w:val="00400391"/>
    <w:rsid w:val="004019F0"/>
    <w:rsid w:val="004307A9"/>
    <w:rsid w:val="00463121"/>
    <w:rsid w:val="00471300"/>
    <w:rsid w:val="00497372"/>
    <w:rsid w:val="004A301E"/>
    <w:rsid w:val="004F7718"/>
    <w:rsid w:val="0050664F"/>
    <w:rsid w:val="00510218"/>
    <w:rsid w:val="005109E1"/>
    <w:rsid w:val="00540690"/>
    <w:rsid w:val="00546440"/>
    <w:rsid w:val="00547A32"/>
    <w:rsid w:val="00586465"/>
    <w:rsid w:val="00592B2D"/>
    <w:rsid w:val="005959DC"/>
    <w:rsid w:val="00595DA6"/>
    <w:rsid w:val="00597D61"/>
    <w:rsid w:val="005A557A"/>
    <w:rsid w:val="005B2F90"/>
    <w:rsid w:val="005C0192"/>
    <w:rsid w:val="005C4067"/>
    <w:rsid w:val="005D1EE6"/>
    <w:rsid w:val="005E5E6A"/>
    <w:rsid w:val="005F4265"/>
    <w:rsid w:val="005F4AB3"/>
    <w:rsid w:val="006079C6"/>
    <w:rsid w:val="00611AF5"/>
    <w:rsid w:val="00651315"/>
    <w:rsid w:val="00655B4B"/>
    <w:rsid w:val="00655C1C"/>
    <w:rsid w:val="00674357"/>
    <w:rsid w:val="006A7CA6"/>
    <w:rsid w:val="006B0636"/>
    <w:rsid w:val="006C2980"/>
    <w:rsid w:val="006E74C2"/>
    <w:rsid w:val="00701C90"/>
    <w:rsid w:val="00715B45"/>
    <w:rsid w:val="00731D34"/>
    <w:rsid w:val="00734700"/>
    <w:rsid w:val="00751F6B"/>
    <w:rsid w:val="00757FBA"/>
    <w:rsid w:val="007623A6"/>
    <w:rsid w:val="007A0D04"/>
    <w:rsid w:val="007B1241"/>
    <w:rsid w:val="007C1379"/>
    <w:rsid w:val="007C75DE"/>
    <w:rsid w:val="007E4B84"/>
    <w:rsid w:val="007F24CC"/>
    <w:rsid w:val="007F52BD"/>
    <w:rsid w:val="0080074C"/>
    <w:rsid w:val="008072CC"/>
    <w:rsid w:val="00821473"/>
    <w:rsid w:val="008630A1"/>
    <w:rsid w:val="00863B01"/>
    <w:rsid w:val="00894D23"/>
    <w:rsid w:val="008A1E67"/>
    <w:rsid w:val="008A39F4"/>
    <w:rsid w:val="008A6925"/>
    <w:rsid w:val="008B1AD9"/>
    <w:rsid w:val="008C520C"/>
    <w:rsid w:val="008D771C"/>
    <w:rsid w:val="008E273F"/>
    <w:rsid w:val="008E3B15"/>
    <w:rsid w:val="008F78B7"/>
    <w:rsid w:val="009032E3"/>
    <w:rsid w:val="00913CEF"/>
    <w:rsid w:val="0092489C"/>
    <w:rsid w:val="0095400E"/>
    <w:rsid w:val="00960547"/>
    <w:rsid w:val="009802C4"/>
    <w:rsid w:val="00981F3A"/>
    <w:rsid w:val="009846C6"/>
    <w:rsid w:val="009960A3"/>
    <w:rsid w:val="009B7F63"/>
    <w:rsid w:val="009C0673"/>
    <w:rsid w:val="009C4531"/>
    <w:rsid w:val="009D6883"/>
    <w:rsid w:val="009F0FB3"/>
    <w:rsid w:val="00A02DC3"/>
    <w:rsid w:val="00A0486A"/>
    <w:rsid w:val="00A30ABB"/>
    <w:rsid w:val="00A31315"/>
    <w:rsid w:val="00A54C0B"/>
    <w:rsid w:val="00A61C96"/>
    <w:rsid w:val="00A71834"/>
    <w:rsid w:val="00A75F6A"/>
    <w:rsid w:val="00AC240B"/>
    <w:rsid w:val="00AC4AF0"/>
    <w:rsid w:val="00AD7045"/>
    <w:rsid w:val="00AF422E"/>
    <w:rsid w:val="00AF7B36"/>
    <w:rsid w:val="00B0108A"/>
    <w:rsid w:val="00B01F52"/>
    <w:rsid w:val="00B02031"/>
    <w:rsid w:val="00B05333"/>
    <w:rsid w:val="00B14D60"/>
    <w:rsid w:val="00B56710"/>
    <w:rsid w:val="00B6235E"/>
    <w:rsid w:val="00B76E5E"/>
    <w:rsid w:val="00B80E6C"/>
    <w:rsid w:val="00B81E04"/>
    <w:rsid w:val="00B81F7D"/>
    <w:rsid w:val="00BA1D44"/>
    <w:rsid w:val="00BC3E41"/>
    <w:rsid w:val="00BC5D1D"/>
    <w:rsid w:val="00BC6049"/>
    <w:rsid w:val="00BC626F"/>
    <w:rsid w:val="00BD0BE8"/>
    <w:rsid w:val="00BD1B5C"/>
    <w:rsid w:val="00BD3C57"/>
    <w:rsid w:val="00BD5124"/>
    <w:rsid w:val="00C04E7E"/>
    <w:rsid w:val="00C168D9"/>
    <w:rsid w:val="00C34C6D"/>
    <w:rsid w:val="00C539D8"/>
    <w:rsid w:val="00C57D9A"/>
    <w:rsid w:val="00C61EED"/>
    <w:rsid w:val="00C64BDB"/>
    <w:rsid w:val="00C67BB6"/>
    <w:rsid w:val="00C83315"/>
    <w:rsid w:val="00C83A27"/>
    <w:rsid w:val="00CA47F8"/>
    <w:rsid w:val="00CE02F0"/>
    <w:rsid w:val="00CE16BA"/>
    <w:rsid w:val="00CF06A1"/>
    <w:rsid w:val="00CF3CBD"/>
    <w:rsid w:val="00D02766"/>
    <w:rsid w:val="00D20E48"/>
    <w:rsid w:val="00D319EB"/>
    <w:rsid w:val="00D36529"/>
    <w:rsid w:val="00D4612C"/>
    <w:rsid w:val="00D47F82"/>
    <w:rsid w:val="00D84F36"/>
    <w:rsid w:val="00D95E33"/>
    <w:rsid w:val="00DA5F70"/>
    <w:rsid w:val="00DB1BD4"/>
    <w:rsid w:val="00DB2B74"/>
    <w:rsid w:val="00DB34B2"/>
    <w:rsid w:val="00DB3CBB"/>
    <w:rsid w:val="00DB3EF0"/>
    <w:rsid w:val="00DC0469"/>
    <w:rsid w:val="00DC3CBC"/>
    <w:rsid w:val="00DC3EB1"/>
    <w:rsid w:val="00DC4917"/>
    <w:rsid w:val="00DE375B"/>
    <w:rsid w:val="00DF31E6"/>
    <w:rsid w:val="00E05013"/>
    <w:rsid w:val="00E13CDA"/>
    <w:rsid w:val="00E24CD0"/>
    <w:rsid w:val="00E36500"/>
    <w:rsid w:val="00E471C0"/>
    <w:rsid w:val="00E545F7"/>
    <w:rsid w:val="00E57EA0"/>
    <w:rsid w:val="00E63464"/>
    <w:rsid w:val="00E73787"/>
    <w:rsid w:val="00E765F1"/>
    <w:rsid w:val="00E80FCB"/>
    <w:rsid w:val="00EA05F6"/>
    <w:rsid w:val="00EA0DDA"/>
    <w:rsid w:val="00EA7396"/>
    <w:rsid w:val="00EC33FF"/>
    <w:rsid w:val="00ED0D14"/>
    <w:rsid w:val="00ED3CD5"/>
    <w:rsid w:val="00ED76E8"/>
    <w:rsid w:val="00EE0469"/>
    <w:rsid w:val="00F01430"/>
    <w:rsid w:val="00F327C4"/>
    <w:rsid w:val="00F520D5"/>
    <w:rsid w:val="00F52103"/>
    <w:rsid w:val="00F55303"/>
    <w:rsid w:val="00F56EFE"/>
    <w:rsid w:val="00F74BB0"/>
    <w:rsid w:val="00F80CE8"/>
    <w:rsid w:val="00F923D5"/>
    <w:rsid w:val="00F9422E"/>
    <w:rsid w:val="00FA660D"/>
    <w:rsid w:val="00FA6CDE"/>
    <w:rsid w:val="00FC40DB"/>
    <w:rsid w:val="00FD0E1C"/>
    <w:rsid w:val="00FE1434"/>
    <w:rsid w:val="00FE6E73"/>
    <w:rsid w:val="00FF2C76"/>
    <w:rsid w:val="019D3180"/>
    <w:rsid w:val="01E03642"/>
    <w:rsid w:val="02CA5B5A"/>
    <w:rsid w:val="033740CB"/>
    <w:rsid w:val="03DF0B78"/>
    <w:rsid w:val="071F59C9"/>
    <w:rsid w:val="078F2356"/>
    <w:rsid w:val="084650FA"/>
    <w:rsid w:val="11152867"/>
    <w:rsid w:val="12C528EF"/>
    <w:rsid w:val="12F36CC5"/>
    <w:rsid w:val="13CE43FB"/>
    <w:rsid w:val="15075CC9"/>
    <w:rsid w:val="18231AF5"/>
    <w:rsid w:val="19B71E90"/>
    <w:rsid w:val="1C215558"/>
    <w:rsid w:val="1C9E72C2"/>
    <w:rsid w:val="1D685712"/>
    <w:rsid w:val="1DA26797"/>
    <w:rsid w:val="1FCE0361"/>
    <w:rsid w:val="20113180"/>
    <w:rsid w:val="209D1AD2"/>
    <w:rsid w:val="22AF75DE"/>
    <w:rsid w:val="23825FA8"/>
    <w:rsid w:val="263569DA"/>
    <w:rsid w:val="2BAD2EAE"/>
    <w:rsid w:val="2EA719DD"/>
    <w:rsid w:val="31C60F58"/>
    <w:rsid w:val="3AA535D3"/>
    <w:rsid w:val="3B075789"/>
    <w:rsid w:val="3B5C5A74"/>
    <w:rsid w:val="3D103A22"/>
    <w:rsid w:val="3E9D2FAA"/>
    <w:rsid w:val="3F5666CD"/>
    <w:rsid w:val="40B13CA3"/>
    <w:rsid w:val="45A80961"/>
    <w:rsid w:val="47F17E3A"/>
    <w:rsid w:val="485F6FF6"/>
    <w:rsid w:val="48D323F8"/>
    <w:rsid w:val="4A027069"/>
    <w:rsid w:val="4C6C1996"/>
    <w:rsid w:val="4EC105EF"/>
    <w:rsid w:val="4F9F4D46"/>
    <w:rsid w:val="53EE5227"/>
    <w:rsid w:val="54FC6A60"/>
    <w:rsid w:val="5E3728E5"/>
    <w:rsid w:val="5F213EB8"/>
    <w:rsid w:val="5FE50509"/>
    <w:rsid w:val="643D3C42"/>
    <w:rsid w:val="64A63C75"/>
    <w:rsid w:val="65B65F8A"/>
    <w:rsid w:val="67985394"/>
    <w:rsid w:val="6A0E08CB"/>
    <w:rsid w:val="6B274F1F"/>
    <w:rsid w:val="6B3F5514"/>
    <w:rsid w:val="6E0F0991"/>
    <w:rsid w:val="6E7E2F8D"/>
    <w:rsid w:val="71B76A71"/>
    <w:rsid w:val="726270CC"/>
    <w:rsid w:val="74C94808"/>
    <w:rsid w:val="778D63AA"/>
    <w:rsid w:val="79716816"/>
    <w:rsid w:val="7A677EED"/>
    <w:rsid w:val="7A784AB2"/>
    <w:rsid w:val="7F0F2D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Emphasis"/>
    <w:qFormat/>
    <w:locked/>
    <w:uiPriority w:val="99"/>
    <w:rPr>
      <w:i/>
      <w:iCs/>
    </w:rPr>
  </w:style>
  <w:style w:type="character" w:customStyle="1" w:styleId="9">
    <w:name w:val="批注框文本 Char"/>
    <w:link w:val="2"/>
    <w:qFormat/>
    <w:locked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2">
    <w:name w:val="15"/>
    <w:qFormat/>
    <w:uiPriority w:val="99"/>
    <w:rPr>
      <w:rFonts w:ascii="Calibri" w:hAnsi="Calibri" w:cs="Calibri"/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332D9-77D9-4BC0-AD50-C98C2CED6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16</Pages>
  <Words>1104</Words>
  <Characters>6295</Characters>
  <Lines>52</Lines>
  <Paragraphs>14</Paragraphs>
  <TotalTime>38</TotalTime>
  <ScaleCrop>false</ScaleCrop>
  <LinksUpToDate>false</LinksUpToDate>
  <CharactersWithSpaces>7385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2020-03-04T01:06:00Z</dcterms:created>
  <dc:creator>user</dc:creator>
  <cp:lastModifiedBy>Ai留玉</cp:lastModifiedBy>
  <cp:lastPrinted>2020-02-23T03:07:00Z</cp:lastPrinted>
  <dcterms:modified xsi:type="dcterms:W3CDTF">2020-03-05T02:56:16Z</dcterms:modified>
  <dc:title>关于开展“分类施策、精准帮扶”强村富民三年行动的实施意见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