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150" w:afterAutospacing="0"/>
        <w:ind w:left="0" w:right="0" w:firstLine="0"/>
        <w:jc w:val="center"/>
        <w:rPr>
          <w:rFonts w:hint="default" w:ascii="Helvetica" w:hAnsi="Helvetica" w:eastAsia="Helvetica" w:cs="Helvetica"/>
          <w:i w:val="0"/>
          <w:caps w:val="0"/>
          <w:color w:val="676A6C"/>
          <w:spacing w:val="0"/>
          <w:sz w:val="19"/>
          <w:szCs w:val="19"/>
        </w:rPr>
      </w:pPr>
      <w:r>
        <w:rPr>
          <w:rFonts w:hint="default" w:ascii="Helvetica" w:hAnsi="Helvetica" w:eastAsia="Helvetica" w:cs="Helvetica"/>
          <w:b/>
          <w:i w:val="0"/>
          <w:caps w:val="0"/>
          <w:color w:val="676A6C"/>
          <w:spacing w:val="0"/>
          <w:kern w:val="0"/>
          <w:sz w:val="48"/>
          <w:szCs w:val="48"/>
          <w:lang w:val="en-US" w:eastAsia="zh-CN" w:bidi="ar"/>
        </w:rPr>
        <w:t>2021年</w:t>
      </w:r>
      <w:r>
        <w:rPr>
          <w:rFonts w:hint="eastAsia" w:ascii="Helvetica" w:hAnsi="Helvetica" w:eastAsia="Helvetica" w:cs="Helvetica"/>
          <w:b/>
          <w:i w:val="0"/>
          <w:caps w:val="0"/>
          <w:color w:val="676A6C"/>
          <w:spacing w:val="0"/>
          <w:kern w:val="0"/>
          <w:sz w:val="48"/>
          <w:szCs w:val="48"/>
          <w:lang w:val="en-US" w:eastAsia="zh-CN" w:bidi="ar"/>
        </w:rPr>
        <w:t>春季人力资源交流大会暨就业见习对接会</w:t>
      </w:r>
      <w:r>
        <w:rPr>
          <w:rFonts w:hint="default" w:ascii="Helvetica" w:hAnsi="Helvetica" w:eastAsia="Helvetica" w:cs="Helvetica"/>
          <w:b/>
          <w:i w:val="0"/>
          <w:caps w:val="0"/>
          <w:color w:val="676A6C"/>
          <w:spacing w:val="0"/>
          <w:kern w:val="0"/>
          <w:sz w:val="48"/>
          <w:szCs w:val="48"/>
          <w:lang w:val="en-US" w:eastAsia="zh-CN" w:bidi="ar"/>
        </w:rPr>
        <w:t>疫情防控公告</w:t>
      </w:r>
    </w:p>
    <w:p>
      <w:pPr>
        <w:keepNext w:val="0"/>
        <w:keepLines w:val="0"/>
        <w:widowControl/>
        <w:suppressLineNumbers w:val="0"/>
        <w:spacing w:before="0" w:beforeAutospacing="0" w:after="150" w:afterAutospacing="0"/>
        <w:ind w:left="0" w:right="0" w:firstLine="0"/>
        <w:jc w:val="center"/>
        <w:rPr>
          <w:rFonts w:hint="default" w:ascii="Helvetica" w:hAnsi="Helvetica" w:eastAsia="Helvetica" w:cs="Helvetica"/>
          <w:i w:val="0"/>
          <w:caps w:val="0"/>
          <w:color w:val="676A6C"/>
          <w:spacing w:val="0"/>
          <w:sz w:val="19"/>
          <w:szCs w:val="19"/>
        </w:rPr>
      </w:pPr>
      <w:r>
        <w:rPr>
          <w:rFonts w:hint="default" w:ascii="Helvetica" w:hAnsi="Helvetica" w:eastAsia="Helvetica" w:cs="Helvetica"/>
          <w:i w:val="0"/>
          <w:caps w:val="0"/>
          <w:color w:val="676A6C"/>
          <w:spacing w:val="0"/>
          <w:kern w:val="0"/>
          <w:sz w:val="19"/>
          <w:szCs w:val="19"/>
          <w:lang w:val="en-US" w:eastAsia="zh-CN" w:bidi="ar"/>
        </w:rPr>
        <w:t> </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caps w:val="0"/>
          <w:color w:val="676A6C"/>
          <w:spacing w:val="0"/>
          <w:sz w:val="19"/>
          <w:szCs w:val="19"/>
        </w:rPr>
      </w:pPr>
      <w:r>
        <w:rPr>
          <w:rFonts w:hint="default" w:ascii="Helvetica" w:hAnsi="Helvetica" w:eastAsia="Helvetica" w:cs="Helvetica"/>
          <w:i w:val="0"/>
          <w:caps w:val="0"/>
          <w:color w:val="676A6C"/>
          <w:spacing w:val="0"/>
          <w:kern w:val="0"/>
          <w:sz w:val="27"/>
          <w:szCs w:val="27"/>
          <w:lang w:val="en-US" w:eastAsia="zh-CN" w:bidi="ar"/>
        </w:rPr>
        <w:t>为确保2021年春季人力资源交流大会暨就业见习对接会安全顺利进行，更好保障广大</w:t>
      </w:r>
      <w:r>
        <w:rPr>
          <w:rFonts w:hint="eastAsia" w:ascii="Helvetica" w:hAnsi="Helvetica" w:eastAsia="Helvetica" w:cs="Helvetica"/>
          <w:i w:val="0"/>
          <w:caps w:val="0"/>
          <w:color w:val="676A6C"/>
          <w:spacing w:val="0"/>
          <w:kern w:val="0"/>
          <w:sz w:val="27"/>
          <w:szCs w:val="27"/>
          <w:lang w:val="en-US" w:eastAsia="zh-CN" w:bidi="ar"/>
        </w:rPr>
        <w:t>群众</w:t>
      </w:r>
      <w:r>
        <w:rPr>
          <w:rFonts w:hint="default" w:ascii="Helvetica" w:hAnsi="Helvetica" w:eastAsia="Helvetica" w:cs="Helvetica"/>
          <w:i w:val="0"/>
          <w:caps w:val="0"/>
          <w:color w:val="676A6C"/>
          <w:spacing w:val="0"/>
          <w:kern w:val="0"/>
          <w:sz w:val="27"/>
          <w:szCs w:val="27"/>
          <w:lang w:val="en-US" w:eastAsia="zh-CN" w:bidi="ar"/>
        </w:rPr>
        <w:t>健康安全，现将我</w:t>
      </w:r>
      <w:r>
        <w:rPr>
          <w:rFonts w:hint="eastAsia" w:ascii="Helvetica" w:hAnsi="Helvetica" w:eastAsia="Helvetica" w:cs="Helvetica"/>
          <w:i w:val="0"/>
          <w:caps w:val="0"/>
          <w:color w:val="676A6C"/>
          <w:spacing w:val="0"/>
          <w:kern w:val="0"/>
          <w:sz w:val="27"/>
          <w:szCs w:val="27"/>
          <w:lang w:val="en-US" w:eastAsia="zh-CN" w:bidi="ar"/>
        </w:rPr>
        <w:t>县</w:t>
      </w:r>
      <w:r>
        <w:rPr>
          <w:rFonts w:hint="default" w:ascii="Helvetica" w:hAnsi="Helvetica" w:eastAsia="Helvetica" w:cs="Helvetica"/>
          <w:i w:val="0"/>
          <w:caps w:val="0"/>
          <w:color w:val="676A6C"/>
          <w:spacing w:val="0"/>
          <w:kern w:val="0"/>
          <w:sz w:val="27"/>
          <w:szCs w:val="27"/>
          <w:lang w:val="en-US" w:eastAsia="zh-CN" w:bidi="ar"/>
        </w:rPr>
        <w:t>春季人力资源交流大会暨就业见习对接会新冠肺炎疫情防控有关事项公告如下：</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caps w:val="0"/>
          <w:color w:val="676A6C"/>
          <w:spacing w:val="0"/>
          <w:sz w:val="19"/>
          <w:szCs w:val="19"/>
        </w:rPr>
      </w:pPr>
      <w:r>
        <w:rPr>
          <w:rStyle w:val="4"/>
          <w:rFonts w:hint="default" w:ascii="Helvetica" w:hAnsi="Helvetica" w:eastAsia="Helvetica" w:cs="Helvetica"/>
          <w:b/>
          <w:i w:val="0"/>
          <w:caps w:val="0"/>
          <w:color w:val="676A6C"/>
          <w:spacing w:val="0"/>
          <w:kern w:val="0"/>
          <w:sz w:val="27"/>
          <w:szCs w:val="27"/>
          <w:lang w:val="en-US" w:eastAsia="zh-CN" w:bidi="ar"/>
        </w:rPr>
        <w:t>一、浙江“健康码”申领</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caps w:val="0"/>
          <w:color w:val="676A6C"/>
          <w:spacing w:val="0"/>
          <w:sz w:val="19"/>
          <w:szCs w:val="19"/>
        </w:rPr>
      </w:pPr>
      <w:r>
        <w:rPr>
          <w:rFonts w:hint="default" w:ascii="Helvetica" w:hAnsi="Helvetica" w:eastAsia="Helvetica" w:cs="Helvetica"/>
          <w:i w:val="0"/>
          <w:caps w:val="0"/>
          <w:color w:val="676A6C"/>
          <w:spacing w:val="0"/>
          <w:kern w:val="0"/>
          <w:sz w:val="27"/>
          <w:szCs w:val="27"/>
          <w:lang w:val="en-US" w:eastAsia="zh-CN" w:bidi="ar"/>
        </w:rPr>
        <w:t>根据疫情防控工作有关要求，参加2021年春季人力资源交流大会暨就业见习对接会</w:t>
      </w:r>
      <w:r>
        <w:rPr>
          <w:rFonts w:hint="eastAsia" w:ascii="Helvetica" w:hAnsi="Helvetica" w:eastAsia="Helvetica" w:cs="Helvetica"/>
          <w:i w:val="0"/>
          <w:caps w:val="0"/>
          <w:color w:val="676A6C"/>
          <w:spacing w:val="0"/>
          <w:kern w:val="0"/>
          <w:sz w:val="27"/>
          <w:szCs w:val="27"/>
          <w:lang w:val="en-US" w:eastAsia="zh-CN" w:bidi="ar"/>
        </w:rPr>
        <w:t>的人员</w:t>
      </w:r>
      <w:r>
        <w:rPr>
          <w:rFonts w:hint="default" w:ascii="Helvetica" w:hAnsi="Helvetica" w:eastAsia="Helvetica" w:cs="Helvetica"/>
          <w:i w:val="0"/>
          <w:caps w:val="0"/>
          <w:color w:val="676A6C"/>
          <w:spacing w:val="0"/>
          <w:kern w:val="0"/>
          <w:sz w:val="27"/>
          <w:szCs w:val="27"/>
          <w:lang w:val="en-US" w:eastAsia="zh-CN" w:bidi="ar"/>
        </w:rPr>
        <w:t>须在</w:t>
      </w:r>
      <w:r>
        <w:rPr>
          <w:rFonts w:hint="eastAsia" w:ascii="Helvetica" w:hAnsi="Helvetica" w:eastAsia="Helvetica" w:cs="Helvetica"/>
          <w:i w:val="0"/>
          <w:caps w:val="0"/>
          <w:color w:val="676A6C"/>
          <w:spacing w:val="0"/>
          <w:kern w:val="0"/>
          <w:sz w:val="27"/>
          <w:szCs w:val="27"/>
          <w:lang w:val="en-US" w:eastAsia="zh-CN" w:bidi="ar"/>
        </w:rPr>
        <w:t>活动开始</w:t>
      </w:r>
      <w:r>
        <w:rPr>
          <w:rFonts w:hint="default" w:ascii="Helvetica" w:hAnsi="Helvetica" w:eastAsia="Helvetica" w:cs="Helvetica"/>
          <w:i w:val="0"/>
          <w:caps w:val="0"/>
          <w:color w:val="676A6C"/>
          <w:spacing w:val="0"/>
          <w:kern w:val="0"/>
          <w:sz w:val="27"/>
          <w:szCs w:val="27"/>
          <w:lang w:val="en-US" w:eastAsia="zh-CN" w:bidi="ar"/>
        </w:rPr>
        <w:t>前14天（2021年</w:t>
      </w:r>
      <w:r>
        <w:rPr>
          <w:rFonts w:hint="eastAsia" w:ascii="Helvetica" w:hAnsi="Helvetica" w:eastAsia="Helvetica" w:cs="Helvetica"/>
          <w:i w:val="0"/>
          <w:caps w:val="0"/>
          <w:color w:val="676A6C"/>
          <w:spacing w:val="0"/>
          <w:kern w:val="0"/>
          <w:sz w:val="27"/>
          <w:szCs w:val="27"/>
          <w:lang w:val="en-US" w:eastAsia="zh-CN" w:bidi="ar"/>
        </w:rPr>
        <w:t>2</w:t>
      </w:r>
      <w:r>
        <w:rPr>
          <w:rFonts w:hint="default" w:ascii="Helvetica" w:hAnsi="Helvetica" w:eastAsia="Helvetica" w:cs="Helvetica"/>
          <w:i w:val="0"/>
          <w:caps w:val="0"/>
          <w:color w:val="676A6C"/>
          <w:spacing w:val="0"/>
          <w:kern w:val="0"/>
          <w:sz w:val="27"/>
          <w:szCs w:val="27"/>
          <w:lang w:val="en-US" w:eastAsia="zh-CN" w:bidi="ar"/>
        </w:rPr>
        <w:t>月</w:t>
      </w:r>
      <w:r>
        <w:rPr>
          <w:rFonts w:hint="eastAsia" w:ascii="Helvetica" w:hAnsi="Helvetica" w:eastAsia="Helvetica" w:cs="Helvetica"/>
          <w:i w:val="0"/>
          <w:caps w:val="0"/>
          <w:color w:val="676A6C"/>
          <w:spacing w:val="0"/>
          <w:kern w:val="0"/>
          <w:sz w:val="27"/>
          <w:szCs w:val="27"/>
          <w:lang w:val="en-US" w:eastAsia="zh-CN" w:bidi="ar"/>
        </w:rPr>
        <w:t>9</w:t>
      </w:r>
      <w:r>
        <w:rPr>
          <w:rFonts w:hint="default" w:ascii="Helvetica" w:hAnsi="Helvetica" w:eastAsia="Helvetica" w:cs="Helvetica"/>
          <w:i w:val="0"/>
          <w:caps w:val="0"/>
          <w:color w:val="676A6C"/>
          <w:spacing w:val="0"/>
          <w:kern w:val="0"/>
          <w:sz w:val="27"/>
          <w:szCs w:val="27"/>
          <w:lang w:val="en-US" w:eastAsia="zh-CN" w:bidi="ar"/>
        </w:rPr>
        <w:t>日及以前）完成浙江“健康码”（浙江省内各市“健康码”可通用）的申领。</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caps w:val="0"/>
          <w:color w:val="676A6C"/>
          <w:spacing w:val="0"/>
          <w:sz w:val="19"/>
          <w:szCs w:val="19"/>
        </w:rPr>
      </w:pPr>
      <w:r>
        <w:rPr>
          <w:rFonts w:hint="default" w:ascii="Helvetica" w:hAnsi="Helvetica" w:eastAsia="Helvetica" w:cs="Helvetica"/>
          <w:i w:val="0"/>
          <w:caps w:val="0"/>
          <w:color w:val="676A6C"/>
          <w:spacing w:val="0"/>
          <w:kern w:val="0"/>
          <w:sz w:val="27"/>
          <w:szCs w:val="27"/>
          <w:lang w:val="en-US" w:eastAsia="zh-CN" w:bidi="ar"/>
        </w:rPr>
        <w:t>“健康码”为绿码、健康状况正常且经现场测量体温正常的</w:t>
      </w:r>
      <w:r>
        <w:rPr>
          <w:rFonts w:hint="eastAsia" w:ascii="Helvetica" w:hAnsi="Helvetica" w:eastAsia="Helvetica" w:cs="Helvetica"/>
          <w:i w:val="0"/>
          <w:caps w:val="0"/>
          <w:color w:val="676A6C"/>
          <w:spacing w:val="0"/>
          <w:kern w:val="0"/>
          <w:sz w:val="27"/>
          <w:szCs w:val="27"/>
          <w:lang w:val="en-US" w:eastAsia="zh-CN" w:bidi="ar"/>
        </w:rPr>
        <w:t>人员</w:t>
      </w:r>
      <w:r>
        <w:rPr>
          <w:rFonts w:hint="default" w:ascii="Helvetica" w:hAnsi="Helvetica" w:eastAsia="Helvetica" w:cs="Helvetica"/>
          <w:i w:val="0"/>
          <w:caps w:val="0"/>
          <w:color w:val="676A6C"/>
          <w:spacing w:val="0"/>
          <w:kern w:val="0"/>
          <w:sz w:val="27"/>
          <w:szCs w:val="27"/>
          <w:lang w:val="en-US" w:eastAsia="zh-CN" w:bidi="ar"/>
        </w:rPr>
        <w:t>，可正常参加</w:t>
      </w:r>
      <w:r>
        <w:rPr>
          <w:rFonts w:hint="eastAsia" w:ascii="Helvetica" w:hAnsi="Helvetica" w:eastAsia="Helvetica" w:cs="Helvetica"/>
          <w:i w:val="0"/>
          <w:caps w:val="0"/>
          <w:color w:val="676A6C"/>
          <w:spacing w:val="0"/>
          <w:kern w:val="0"/>
          <w:sz w:val="27"/>
          <w:szCs w:val="27"/>
          <w:lang w:val="en-US" w:eastAsia="zh-CN" w:bidi="ar"/>
        </w:rPr>
        <w:t>活动</w:t>
      </w:r>
      <w:r>
        <w:rPr>
          <w:rFonts w:hint="default" w:ascii="Helvetica" w:hAnsi="Helvetica" w:eastAsia="Helvetica" w:cs="Helvetica"/>
          <w:i w:val="0"/>
          <w:caps w:val="0"/>
          <w:color w:val="676A6C"/>
          <w:spacing w:val="0"/>
          <w:kern w:val="0"/>
          <w:sz w:val="27"/>
          <w:szCs w:val="27"/>
          <w:lang w:val="en-US" w:eastAsia="zh-CN" w:bidi="ar"/>
        </w:rPr>
        <w:t>。</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caps w:val="0"/>
          <w:color w:val="676A6C"/>
          <w:spacing w:val="0"/>
          <w:sz w:val="19"/>
          <w:szCs w:val="19"/>
        </w:rPr>
      </w:pPr>
      <w:r>
        <w:rPr>
          <w:rFonts w:hint="default" w:ascii="Helvetica" w:hAnsi="Helvetica" w:eastAsia="Helvetica" w:cs="Helvetica"/>
          <w:i w:val="0"/>
          <w:caps w:val="0"/>
          <w:color w:val="676A6C"/>
          <w:spacing w:val="0"/>
          <w:kern w:val="0"/>
          <w:sz w:val="27"/>
          <w:szCs w:val="27"/>
          <w:lang w:val="en-US" w:eastAsia="zh-CN" w:bidi="ar"/>
        </w:rPr>
        <w:t>“健康码”非绿码的</w:t>
      </w:r>
      <w:r>
        <w:rPr>
          <w:rFonts w:hint="eastAsia" w:ascii="Helvetica" w:hAnsi="Helvetica" w:eastAsia="Helvetica" w:cs="Helvetica"/>
          <w:i w:val="0"/>
          <w:caps w:val="0"/>
          <w:color w:val="676A6C"/>
          <w:spacing w:val="0"/>
          <w:kern w:val="0"/>
          <w:sz w:val="27"/>
          <w:szCs w:val="27"/>
          <w:lang w:val="en-US" w:eastAsia="zh-CN" w:bidi="ar"/>
        </w:rPr>
        <w:t>人员</w:t>
      </w:r>
      <w:r>
        <w:rPr>
          <w:rFonts w:hint="default" w:ascii="Helvetica" w:hAnsi="Helvetica" w:eastAsia="Helvetica" w:cs="Helvetica"/>
          <w:i w:val="0"/>
          <w:caps w:val="0"/>
          <w:color w:val="676A6C"/>
          <w:spacing w:val="0"/>
          <w:kern w:val="0"/>
          <w:sz w:val="27"/>
          <w:szCs w:val="27"/>
          <w:lang w:val="en-US" w:eastAsia="zh-CN" w:bidi="ar"/>
        </w:rPr>
        <w:t>，以及</w:t>
      </w:r>
      <w:r>
        <w:rPr>
          <w:rFonts w:hint="eastAsia" w:ascii="Helvetica" w:hAnsi="Helvetica" w:eastAsia="Helvetica" w:cs="Helvetica"/>
          <w:i w:val="0"/>
          <w:caps w:val="0"/>
          <w:color w:val="676A6C"/>
          <w:spacing w:val="0"/>
          <w:kern w:val="0"/>
          <w:sz w:val="27"/>
          <w:szCs w:val="27"/>
          <w:lang w:val="en-US" w:eastAsia="zh-CN" w:bidi="ar"/>
        </w:rPr>
        <w:t>活动</w:t>
      </w:r>
      <w:r>
        <w:rPr>
          <w:rFonts w:hint="default" w:ascii="Helvetica" w:hAnsi="Helvetica" w:eastAsia="Helvetica" w:cs="Helvetica"/>
          <w:i w:val="0"/>
          <w:caps w:val="0"/>
          <w:color w:val="676A6C"/>
          <w:spacing w:val="0"/>
          <w:kern w:val="0"/>
          <w:sz w:val="27"/>
          <w:szCs w:val="27"/>
          <w:lang w:val="en-US" w:eastAsia="zh-CN" w:bidi="ar"/>
        </w:rPr>
        <w:t>前14天内（2021年</w:t>
      </w:r>
      <w:r>
        <w:rPr>
          <w:rFonts w:hint="eastAsia" w:ascii="Helvetica" w:hAnsi="Helvetica" w:eastAsia="Helvetica" w:cs="Helvetica"/>
          <w:i w:val="0"/>
          <w:caps w:val="0"/>
          <w:color w:val="676A6C"/>
          <w:spacing w:val="0"/>
          <w:kern w:val="0"/>
          <w:sz w:val="27"/>
          <w:szCs w:val="27"/>
          <w:lang w:val="en-US" w:eastAsia="zh-CN" w:bidi="ar"/>
        </w:rPr>
        <w:t>2</w:t>
      </w:r>
      <w:r>
        <w:rPr>
          <w:rFonts w:hint="default" w:ascii="Helvetica" w:hAnsi="Helvetica" w:eastAsia="Helvetica" w:cs="Helvetica"/>
          <w:i w:val="0"/>
          <w:caps w:val="0"/>
          <w:color w:val="676A6C"/>
          <w:spacing w:val="0"/>
          <w:kern w:val="0"/>
          <w:sz w:val="27"/>
          <w:szCs w:val="27"/>
          <w:lang w:val="en-US" w:eastAsia="zh-CN" w:bidi="ar"/>
        </w:rPr>
        <w:t>月</w:t>
      </w:r>
      <w:r>
        <w:rPr>
          <w:rFonts w:hint="eastAsia" w:ascii="Helvetica" w:hAnsi="Helvetica" w:eastAsia="Helvetica" w:cs="Helvetica"/>
          <w:i w:val="0"/>
          <w:caps w:val="0"/>
          <w:color w:val="676A6C"/>
          <w:spacing w:val="0"/>
          <w:kern w:val="0"/>
          <w:sz w:val="27"/>
          <w:szCs w:val="27"/>
          <w:lang w:val="en-US" w:eastAsia="zh-CN" w:bidi="ar"/>
        </w:rPr>
        <w:t>9</w:t>
      </w:r>
      <w:r>
        <w:rPr>
          <w:rFonts w:hint="default" w:ascii="Helvetica" w:hAnsi="Helvetica" w:eastAsia="Helvetica" w:cs="Helvetica"/>
          <w:i w:val="0"/>
          <w:caps w:val="0"/>
          <w:color w:val="676A6C"/>
          <w:spacing w:val="0"/>
          <w:kern w:val="0"/>
          <w:sz w:val="27"/>
          <w:szCs w:val="27"/>
          <w:lang w:val="en-US" w:eastAsia="zh-CN" w:bidi="ar"/>
        </w:rPr>
        <w:t>日至</w:t>
      </w:r>
      <w:r>
        <w:rPr>
          <w:rFonts w:hint="eastAsia" w:ascii="Helvetica" w:hAnsi="Helvetica" w:eastAsia="Helvetica" w:cs="Helvetica"/>
          <w:i w:val="0"/>
          <w:caps w:val="0"/>
          <w:color w:val="676A6C"/>
          <w:spacing w:val="0"/>
          <w:kern w:val="0"/>
          <w:sz w:val="27"/>
          <w:szCs w:val="27"/>
          <w:lang w:val="en-US" w:eastAsia="zh-CN" w:bidi="ar"/>
        </w:rPr>
        <w:t>2</w:t>
      </w:r>
      <w:r>
        <w:rPr>
          <w:rFonts w:hint="default" w:ascii="Helvetica" w:hAnsi="Helvetica" w:eastAsia="Helvetica" w:cs="Helvetica"/>
          <w:i w:val="0"/>
          <w:caps w:val="0"/>
          <w:color w:val="676A6C"/>
          <w:spacing w:val="0"/>
          <w:kern w:val="0"/>
          <w:sz w:val="27"/>
          <w:szCs w:val="27"/>
          <w:lang w:val="en-US" w:eastAsia="zh-CN" w:bidi="ar"/>
        </w:rPr>
        <w:t>月</w:t>
      </w:r>
      <w:r>
        <w:rPr>
          <w:rFonts w:hint="eastAsia" w:ascii="Helvetica" w:hAnsi="Helvetica" w:eastAsia="Helvetica" w:cs="Helvetica"/>
          <w:i w:val="0"/>
          <w:caps w:val="0"/>
          <w:color w:val="676A6C"/>
          <w:spacing w:val="0"/>
          <w:kern w:val="0"/>
          <w:sz w:val="27"/>
          <w:szCs w:val="27"/>
          <w:lang w:val="en-US" w:eastAsia="zh-CN" w:bidi="ar"/>
        </w:rPr>
        <w:t>22</w:t>
      </w:r>
      <w:r>
        <w:rPr>
          <w:rFonts w:hint="default" w:ascii="Helvetica" w:hAnsi="Helvetica" w:eastAsia="Helvetica" w:cs="Helvetica"/>
          <w:i w:val="0"/>
          <w:caps w:val="0"/>
          <w:color w:val="676A6C"/>
          <w:spacing w:val="0"/>
          <w:kern w:val="0"/>
          <w:sz w:val="27"/>
          <w:szCs w:val="27"/>
          <w:lang w:val="en-US" w:eastAsia="zh-CN" w:bidi="ar"/>
        </w:rPr>
        <w:t>日期间，下同）有国内疫情中高风险地区所在城市旅居史但无发热（腋下37.3℃以上）、干咳、乏力、咽痛、腹泻等任一症状（以下称相关症状）的</w:t>
      </w:r>
      <w:r>
        <w:rPr>
          <w:rFonts w:hint="eastAsia" w:ascii="Helvetica" w:hAnsi="Helvetica" w:eastAsia="Helvetica" w:cs="Helvetica"/>
          <w:i w:val="0"/>
          <w:caps w:val="0"/>
          <w:color w:val="676A6C"/>
          <w:spacing w:val="0"/>
          <w:kern w:val="0"/>
          <w:sz w:val="27"/>
          <w:szCs w:val="27"/>
          <w:lang w:val="en-US" w:eastAsia="zh-CN" w:bidi="ar"/>
        </w:rPr>
        <w:t>人员</w:t>
      </w:r>
      <w:r>
        <w:rPr>
          <w:rFonts w:hint="default" w:ascii="Helvetica" w:hAnsi="Helvetica" w:eastAsia="Helvetica" w:cs="Helvetica"/>
          <w:i w:val="0"/>
          <w:caps w:val="0"/>
          <w:color w:val="676A6C"/>
          <w:spacing w:val="0"/>
          <w:kern w:val="0"/>
          <w:sz w:val="27"/>
          <w:szCs w:val="27"/>
          <w:lang w:val="en-US" w:eastAsia="zh-CN" w:bidi="ar"/>
        </w:rPr>
        <w:t>，须提供</w:t>
      </w:r>
      <w:r>
        <w:rPr>
          <w:rFonts w:hint="eastAsia" w:ascii="Helvetica" w:hAnsi="Helvetica" w:eastAsia="Helvetica" w:cs="Helvetica"/>
          <w:i w:val="0"/>
          <w:caps w:val="0"/>
          <w:color w:val="676A6C"/>
          <w:spacing w:val="0"/>
          <w:kern w:val="0"/>
          <w:sz w:val="27"/>
          <w:szCs w:val="27"/>
          <w:lang w:val="en-US" w:eastAsia="zh-CN" w:bidi="ar"/>
        </w:rPr>
        <w:t>活动</w:t>
      </w:r>
      <w:r>
        <w:rPr>
          <w:rFonts w:hint="default" w:ascii="Helvetica" w:hAnsi="Helvetica" w:eastAsia="Helvetica" w:cs="Helvetica"/>
          <w:i w:val="0"/>
          <w:caps w:val="0"/>
          <w:color w:val="676A6C"/>
          <w:spacing w:val="0"/>
          <w:kern w:val="0"/>
          <w:sz w:val="27"/>
          <w:szCs w:val="27"/>
          <w:lang w:val="en-US" w:eastAsia="zh-CN" w:bidi="ar"/>
        </w:rPr>
        <w:t>前</w:t>
      </w:r>
      <w:r>
        <w:rPr>
          <w:rFonts w:hint="eastAsia" w:ascii="Helvetica" w:hAnsi="Helvetica" w:eastAsia="Helvetica" w:cs="Helvetica"/>
          <w:i w:val="0"/>
          <w:caps w:val="0"/>
          <w:color w:val="676A6C"/>
          <w:spacing w:val="0"/>
          <w:kern w:val="0"/>
          <w:sz w:val="27"/>
          <w:szCs w:val="27"/>
          <w:lang w:val="en-US" w:eastAsia="zh-CN" w:bidi="ar"/>
        </w:rPr>
        <w:t>3</w:t>
      </w:r>
      <w:r>
        <w:rPr>
          <w:rFonts w:hint="default" w:ascii="Helvetica" w:hAnsi="Helvetica" w:eastAsia="Helvetica" w:cs="Helvetica"/>
          <w:i w:val="0"/>
          <w:caps w:val="0"/>
          <w:color w:val="676A6C"/>
          <w:spacing w:val="0"/>
          <w:kern w:val="0"/>
          <w:sz w:val="27"/>
          <w:szCs w:val="27"/>
          <w:lang w:val="en-US" w:eastAsia="zh-CN" w:bidi="ar"/>
        </w:rPr>
        <w:t>天内核酸检测阴性（或既往血清特异性IgG抗体检测阳性）的证明材料方可参加</w:t>
      </w:r>
      <w:r>
        <w:rPr>
          <w:rFonts w:hint="eastAsia" w:ascii="Helvetica" w:hAnsi="Helvetica" w:eastAsia="Helvetica" w:cs="Helvetica"/>
          <w:i w:val="0"/>
          <w:caps w:val="0"/>
          <w:color w:val="676A6C"/>
          <w:spacing w:val="0"/>
          <w:kern w:val="0"/>
          <w:sz w:val="27"/>
          <w:szCs w:val="27"/>
          <w:lang w:val="en-US" w:eastAsia="zh-CN" w:bidi="ar"/>
        </w:rPr>
        <w:t>活动</w:t>
      </w:r>
      <w:r>
        <w:rPr>
          <w:rFonts w:hint="default" w:ascii="Helvetica" w:hAnsi="Helvetica" w:eastAsia="Helvetica" w:cs="Helvetica"/>
          <w:i w:val="0"/>
          <w:caps w:val="0"/>
          <w:color w:val="676A6C"/>
          <w:spacing w:val="0"/>
          <w:kern w:val="0"/>
          <w:sz w:val="27"/>
          <w:szCs w:val="27"/>
          <w:lang w:val="en-US" w:eastAsia="zh-CN" w:bidi="ar"/>
        </w:rPr>
        <w:t>。</w:t>
      </w:r>
      <w:r>
        <w:rPr>
          <w:rFonts w:hint="default" w:ascii="Helvetica" w:hAnsi="Helvetica" w:eastAsia="Helvetica" w:cs="Helvetica"/>
          <w:b/>
          <w:i w:val="0"/>
          <w:caps w:val="0"/>
          <w:color w:val="676A6C"/>
          <w:spacing w:val="0"/>
          <w:kern w:val="0"/>
          <w:sz w:val="27"/>
          <w:szCs w:val="27"/>
          <w:lang w:val="en-US" w:eastAsia="zh-CN" w:bidi="ar"/>
        </w:rPr>
        <w:t>中高风险地区在市辖区的，所在城市指整个市级城区；中高风险地区在县或县级市的，所在城市指本县或县级市行政区域。</w:t>
      </w:r>
      <w:r>
        <w:rPr>
          <w:rFonts w:hint="eastAsia" w:ascii="Helvetica" w:hAnsi="Helvetica" w:eastAsia="Helvetica" w:cs="Helvetica"/>
          <w:i w:val="0"/>
          <w:caps w:val="0"/>
          <w:color w:val="676A6C"/>
          <w:spacing w:val="0"/>
          <w:kern w:val="0"/>
          <w:sz w:val="27"/>
          <w:szCs w:val="27"/>
          <w:lang w:val="en-US" w:eastAsia="zh-CN" w:bidi="ar"/>
        </w:rPr>
        <w:t>人员</w:t>
      </w:r>
      <w:r>
        <w:rPr>
          <w:rFonts w:hint="default" w:ascii="Helvetica" w:hAnsi="Helvetica" w:eastAsia="Helvetica" w:cs="Helvetica"/>
          <w:i w:val="0"/>
          <w:caps w:val="0"/>
          <w:color w:val="676A6C"/>
          <w:spacing w:val="0"/>
          <w:kern w:val="0"/>
          <w:sz w:val="27"/>
          <w:szCs w:val="27"/>
          <w:lang w:val="en-US" w:eastAsia="zh-CN" w:bidi="ar"/>
        </w:rPr>
        <w:t>可使用“国务院客户端”微信小程序点击“疫情风险查询”或在微信小程序中搜索“疫情风险等级查询”了解本地疫情风险等级。</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caps w:val="0"/>
          <w:color w:val="676A6C"/>
          <w:spacing w:val="0"/>
          <w:sz w:val="19"/>
          <w:szCs w:val="19"/>
        </w:rPr>
      </w:pPr>
      <w:r>
        <w:rPr>
          <w:rFonts w:hint="default" w:ascii="Helvetica" w:hAnsi="Helvetica" w:eastAsia="Helvetica" w:cs="Helvetica"/>
          <w:i w:val="0"/>
          <w:caps w:val="0"/>
          <w:color w:val="676A6C"/>
          <w:spacing w:val="0"/>
          <w:kern w:val="0"/>
          <w:sz w:val="27"/>
          <w:szCs w:val="27"/>
          <w:lang w:val="en-US" w:eastAsia="zh-CN" w:bidi="ar"/>
        </w:rPr>
        <w:t>既往新冠肺炎确诊病例、无症状感染者及密切接触者，应当主动报告。除提供</w:t>
      </w:r>
      <w:r>
        <w:rPr>
          <w:rFonts w:hint="eastAsia" w:ascii="Helvetica" w:hAnsi="Helvetica" w:eastAsia="Helvetica" w:cs="Helvetica"/>
          <w:i w:val="0"/>
          <w:caps w:val="0"/>
          <w:color w:val="676A6C"/>
          <w:spacing w:val="0"/>
          <w:kern w:val="0"/>
          <w:sz w:val="27"/>
          <w:szCs w:val="27"/>
          <w:lang w:val="en-US" w:eastAsia="zh-CN" w:bidi="ar"/>
        </w:rPr>
        <w:t>活动</w:t>
      </w:r>
      <w:r>
        <w:rPr>
          <w:rFonts w:hint="default" w:ascii="Helvetica" w:hAnsi="Helvetica" w:eastAsia="Helvetica" w:cs="Helvetica"/>
          <w:i w:val="0"/>
          <w:caps w:val="0"/>
          <w:color w:val="676A6C"/>
          <w:spacing w:val="0"/>
          <w:kern w:val="0"/>
          <w:sz w:val="27"/>
          <w:szCs w:val="27"/>
          <w:lang w:val="en-US" w:eastAsia="zh-CN" w:bidi="ar"/>
        </w:rPr>
        <w:t>前</w:t>
      </w:r>
      <w:r>
        <w:rPr>
          <w:rFonts w:hint="eastAsia" w:ascii="Helvetica" w:hAnsi="Helvetica" w:eastAsia="Helvetica" w:cs="Helvetica"/>
          <w:i w:val="0"/>
          <w:caps w:val="0"/>
          <w:color w:val="676A6C"/>
          <w:spacing w:val="0"/>
          <w:kern w:val="0"/>
          <w:sz w:val="27"/>
          <w:szCs w:val="27"/>
          <w:lang w:val="en-US" w:eastAsia="zh-CN" w:bidi="ar"/>
        </w:rPr>
        <w:t>3</w:t>
      </w:r>
      <w:r>
        <w:rPr>
          <w:rFonts w:hint="default" w:ascii="Helvetica" w:hAnsi="Helvetica" w:eastAsia="Helvetica" w:cs="Helvetica"/>
          <w:i w:val="0"/>
          <w:caps w:val="0"/>
          <w:color w:val="676A6C"/>
          <w:spacing w:val="0"/>
          <w:kern w:val="0"/>
          <w:sz w:val="27"/>
          <w:szCs w:val="27"/>
          <w:lang w:val="en-US" w:eastAsia="zh-CN" w:bidi="ar"/>
        </w:rPr>
        <w:t>天内核酸检测阴性证明材料外，还须出具肺部影像学检查无异常的证明，方可参加</w:t>
      </w:r>
      <w:r>
        <w:rPr>
          <w:rFonts w:hint="eastAsia" w:ascii="Helvetica" w:hAnsi="Helvetica" w:eastAsia="Helvetica" w:cs="Helvetica"/>
          <w:i w:val="0"/>
          <w:caps w:val="0"/>
          <w:color w:val="676A6C"/>
          <w:spacing w:val="0"/>
          <w:kern w:val="0"/>
          <w:sz w:val="27"/>
          <w:szCs w:val="27"/>
          <w:lang w:val="en-US" w:eastAsia="zh-CN" w:bidi="ar"/>
        </w:rPr>
        <w:t>活动</w:t>
      </w:r>
      <w:r>
        <w:rPr>
          <w:rFonts w:hint="default" w:ascii="Helvetica" w:hAnsi="Helvetica" w:eastAsia="Helvetica" w:cs="Helvetica"/>
          <w:i w:val="0"/>
          <w:caps w:val="0"/>
          <w:color w:val="676A6C"/>
          <w:spacing w:val="0"/>
          <w:kern w:val="0"/>
          <w:sz w:val="27"/>
          <w:szCs w:val="27"/>
          <w:lang w:val="en-US" w:eastAsia="zh-CN" w:bidi="ar"/>
        </w:rPr>
        <w:t>。</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caps w:val="0"/>
          <w:color w:val="676A6C"/>
          <w:spacing w:val="0"/>
          <w:sz w:val="19"/>
          <w:szCs w:val="19"/>
        </w:rPr>
      </w:pPr>
      <w:r>
        <w:rPr>
          <w:rFonts w:hint="default" w:ascii="Helvetica" w:hAnsi="Helvetica" w:eastAsia="Helvetica" w:cs="Helvetica"/>
          <w:i w:val="0"/>
          <w:caps w:val="0"/>
          <w:color w:val="676A6C"/>
          <w:spacing w:val="0"/>
          <w:kern w:val="0"/>
          <w:sz w:val="27"/>
          <w:szCs w:val="27"/>
          <w:lang w:val="en-US" w:eastAsia="zh-CN" w:bidi="ar"/>
        </w:rPr>
        <w:t>根据浙江疫情防控要求，</w:t>
      </w:r>
      <w:r>
        <w:rPr>
          <w:rFonts w:hint="default" w:ascii="Helvetica" w:hAnsi="Helvetica" w:eastAsia="Helvetica" w:cs="Helvetica"/>
          <w:b/>
          <w:i w:val="0"/>
          <w:caps w:val="0"/>
          <w:color w:val="676A6C"/>
          <w:spacing w:val="0"/>
          <w:kern w:val="0"/>
          <w:sz w:val="27"/>
          <w:szCs w:val="27"/>
          <w:lang w:val="en-US" w:eastAsia="zh-CN" w:bidi="ar"/>
        </w:rPr>
        <w:t>对入境人员实施“14+7+7”健康管理措施。</w:t>
      </w:r>
      <w:r>
        <w:rPr>
          <w:rFonts w:hint="default" w:ascii="Helvetica" w:hAnsi="Helvetica" w:eastAsia="Helvetica" w:cs="Helvetica"/>
          <w:i w:val="0"/>
          <w:caps w:val="0"/>
          <w:color w:val="676A6C"/>
          <w:spacing w:val="0"/>
          <w:kern w:val="0"/>
          <w:sz w:val="27"/>
          <w:szCs w:val="27"/>
          <w:lang w:val="en-US" w:eastAsia="zh-CN" w:bidi="ar"/>
        </w:rPr>
        <w:t>即14天集中隔离医学观察期满符合解除</w:t>
      </w:r>
      <w:bookmarkStart w:id="0" w:name="_GoBack"/>
      <w:bookmarkEnd w:id="0"/>
      <w:r>
        <w:rPr>
          <w:rFonts w:hint="default" w:ascii="Helvetica" w:hAnsi="Helvetica" w:eastAsia="Helvetica" w:cs="Helvetica"/>
          <w:i w:val="0"/>
          <w:caps w:val="0"/>
          <w:color w:val="676A6C"/>
          <w:spacing w:val="0"/>
          <w:kern w:val="0"/>
          <w:sz w:val="27"/>
          <w:szCs w:val="27"/>
          <w:lang w:val="en-US" w:eastAsia="zh-CN" w:bidi="ar"/>
        </w:rPr>
        <w:t>隔离条件的，继续实施7天居家健康观察，“健康码”由红码转为黄码，期满进行1次核酸检测；对居家健康观察期满核酸检测阴性者，“健康码”由黄码转为绿码，并继续实施7天日常健康监测，期满再进行1次核酸检测。完成“14+7”健康管理措施，核酸检测阴性且“健康码”为绿码的日常健康监测期</w:t>
      </w:r>
      <w:r>
        <w:rPr>
          <w:rFonts w:hint="eastAsia" w:ascii="Helvetica" w:hAnsi="Helvetica" w:eastAsia="Helvetica" w:cs="Helvetica"/>
          <w:i w:val="0"/>
          <w:caps w:val="0"/>
          <w:color w:val="676A6C"/>
          <w:spacing w:val="0"/>
          <w:kern w:val="0"/>
          <w:sz w:val="27"/>
          <w:szCs w:val="27"/>
          <w:lang w:val="en-US" w:eastAsia="zh-CN" w:bidi="ar"/>
        </w:rPr>
        <w:t>人员</w:t>
      </w:r>
      <w:r>
        <w:rPr>
          <w:rFonts w:hint="default" w:ascii="Helvetica" w:hAnsi="Helvetica" w:eastAsia="Helvetica" w:cs="Helvetica"/>
          <w:i w:val="0"/>
          <w:caps w:val="0"/>
          <w:color w:val="676A6C"/>
          <w:spacing w:val="0"/>
          <w:kern w:val="0"/>
          <w:sz w:val="27"/>
          <w:szCs w:val="27"/>
          <w:lang w:val="en-US" w:eastAsia="zh-CN" w:bidi="ar"/>
        </w:rPr>
        <w:t>，可以参加</w:t>
      </w:r>
      <w:r>
        <w:rPr>
          <w:rFonts w:hint="eastAsia" w:ascii="Helvetica" w:hAnsi="Helvetica" w:eastAsia="Helvetica" w:cs="Helvetica"/>
          <w:i w:val="0"/>
          <w:caps w:val="0"/>
          <w:color w:val="676A6C"/>
          <w:spacing w:val="0"/>
          <w:kern w:val="0"/>
          <w:sz w:val="27"/>
          <w:szCs w:val="27"/>
          <w:lang w:val="en-US" w:eastAsia="zh-CN" w:bidi="ar"/>
        </w:rPr>
        <w:t>活动</w:t>
      </w:r>
      <w:r>
        <w:rPr>
          <w:rFonts w:hint="default" w:ascii="Helvetica" w:hAnsi="Helvetica" w:eastAsia="Helvetica" w:cs="Helvetica"/>
          <w:i w:val="0"/>
          <w:caps w:val="0"/>
          <w:color w:val="676A6C"/>
          <w:spacing w:val="0"/>
          <w:kern w:val="0"/>
          <w:sz w:val="27"/>
          <w:szCs w:val="27"/>
          <w:lang w:val="en-US" w:eastAsia="zh-CN" w:bidi="ar"/>
        </w:rPr>
        <w:t>，但应主动报告。</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caps w:val="0"/>
          <w:color w:val="676A6C"/>
          <w:spacing w:val="0"/>
          <w:sz w:val="19"/>
          <w:szCs w:val="19"/>
        </w:rPr>
      </w:pPr>
      <w:r>
        <w:rPr>
          <w:rFonts w:hint="default" w:ascii="Helvetica" w:hAnsi="Helvetica" w:eastAsia="Helvetica" w:cs="Helvetica"/>
          <w:i w:val="0"/>
          <w:caps w:val="0"/>
          <w:color w:val="676A6C"/>
          <w:spacing w:val="0"/>
          <w:kern w:val="0"/>
          <w:sz w:val="27"/>
          <w:szCs w:val="27"/>
          <w:lang w:val="en-US" w:eastAsia="zh-CN" w:bidi="ar"/>
        </w:rPr>
        <w:t>仍在隔离治疗期的新冠肺炎确诊病例、疑似病例或无症状感染者，集中隔离期未满的密切接触者，不得参加</w:t>
      </w:r>
      <w:r>
        <w:rPr>
          <w:rFonts w:hint="eastAsia" w:ascii="Helvetica" w:hAnsi="Helvetica" w:eastAsia="Helvetica" w:cs="Helvetica"/>
          <w:i w:val="0"/>
          <w:caps w:val="0"/>
          <w:color w:val="676A6C"/>
          <w:spacing w:val="0"/>
          <w:kern w:val="0"/>
          <w:sz w:val="27"/>
          <w:szCs w:val="27"/>
          <w:lang w:val="en-US" w:eastAsia="zh-CN" w:bidi="ar"/>
        </w:rPr>
        <w:t>活动</w:t>
      </w:r>
      <w:r>
        <w:rPr>
          <w:rFonts w:hint="default" w:ascii="Helvetica" w:hAnsi="Helvetica" w:eastAsia="Helvetica" w:cs="Helvetica"/>
          <w:i w:val="0"/>
          <w:caps w:val="0"/>
          <w:color w:val="676A6C"/>
          <w:spacing w:val="0"/>
          <w:kern w:val="0"/>
          <w:sz w:val="27"/>
          <w:szCs w:val="27"/>
          <w:lang w:val="en-US" w:eastAsia="zh-CN" w:bidi="ar"/>
        </w:rPr>
        <w:t>。按照疫情防控要求需提供相关健康证明但无法提供的</w:t>
      </w:r>
      <w:r>
        <w:rPr>
          <w:rFonts w:hint="eastAsia" w:ascii="Helvetica" w:hAnsi="Helvetica" w:eastAsia="Helvetica" w:cs="Helvetica"/>
          <w:i w:val="0"/>
          <w:caps w:val="0"/>
          <w:color w:val="676A6C"/>
          <w:spacing w:val="0"/>
          <w:kern w:val="0"/>
          <w:sz w:val="27"/>
          <w:szCs w:val="27"/>
          <w:lang w:val="en-US" w:eastAsia="zh-CN" w:bidi="ar"/>
        </w:rPr>
        <w:t>活动</w:t>
      </w:r>
      <w:r>
        <w:rPr>
          <w:rFonts w:hint="default" w:ascii="Helvetica" w:hAnsi="Helvetica" w:eastAsia="Helvetica" w:cs="Helvetica"/>
          <w:i w:val="0"/>
          <w:caps w:val="0"/>
          <w:color w:val="676A6C"/>
          <w:spacing w:val="0"/>
          <w:kern w:val="0"/>
          <w:sz w:val="27"/>
          <w:szCs w:val="27"/>
          <w:lang w:val="en-US" w:eastAsia="zh-CN" w:bidi="ar"/>
        </w:rPr>
        <w:t>，不得参加</w:t>
      </w:r>
      <w:r>
        <w:rPr>
          <w:rFonts w:hint="eastAsia" w:ascii="Helvetica" w:hAnsi="Helvetica" w:eastAsia="Helvetica" w:cs="Helvetica"/>
          <w:i w:val="0"/>
          <w:caps w:val="0"/>
          <w:color w:val="676A6C"/>
          <w:spacing w:val="0"/>
          <w:kern w:val="0"/>
          <w:sz w:val="27"/>
          <w:szCs w:val="27"/>
          <w:lang w:val="en-US" w:eastAsia="zh-CN" w:bidi="ar"/>
        </w:rPr>
        <w:t>活动</w:t>
      </w:r>
      <w:r>
        <w:rPr>
          <w:rFonts w:hint="default" w:ascii="Helvetica" w:hAnsi="Helvetica" w:eastAsia="Helvetica" w:cs="Helvetica"/>
          <w:i w:val="0"/>
          <w:caps w:val="0"/>
          <w:color w:val="676A6C"/>
          <w:spacing w:val="0"/>
          <w:kern w:val="0"/>
          <w:sz w:val="27"/>
          <w:szCs w:val="27"/>
          <w:lang w:val="en-US" w:eastAsia="zh-CN" w:bidi="ar"/>
        </w:rPr>
        <w:t>。</w:t>
      </w:r>
    </w:p>
    <w:p>
      <w:pPr>
        <w:keepNext w:val="0"/>
        <w:keepLines w:val="0"/>
        <w:widowControl/>
        <w:suppressLineNumbers w:val="0"/>
        <w:spacing w:before="0" w:beforeAutospacing="0" w:after="150" w:afterAutospacing="0"/>
        <w:ind w:left="0" w:right="0" w:firstLine="640"/>
        <w:jc w:val="left"/>
        <w:rPr>
          <w:rStyle w:val="4"/>
          <w:rFonts w:hint="default" w:ascii="Helvetica" w:hAnsi="Helvetica" w:eastAsia="Helvetica" w:cs="Helvetica"/>
          <w:b/>
          <w:i w:val="0"/>
          <w:caps w:val="0"/>
          <w:color w:val="676A6C"/>
          <w:spacing w:val="0"/>
          <w:kern w:val="0"/>
          <w:sz w:val="27"/>
          <w:szCs w:val="27"/>
          <w:lang w:val="en-US" w:eastAsia="zh-CN" w:bidi="ar"/>
        </w:rPr>
      </w:pPr>
      <w:r>
        <w:rPr>
          <w:rStyle w:val="4"/>
          <w:rFonts w:hint="eastAsia" w:ascii="Helvetica" w:hAnsi="Helvetica" w:eastAsia="Helvetica" w:cs="Helvetica"/>
          <w:b/>
          <w:i w:val="0"/>
          <w:caps w:val="0"/>
          <w:color w:val="676A6C"/>
          <w:spacing w:val="0"/>
          <w:kern w:val="0"/>
          <w:sz w:val="27"/>
          <w:szCs w:val="27"/>
          <w:lang w:val="en-US" w:eastAsia="zh-CN" w:bidi="ar"/>
        </w:rPr>
        <w:t>二</w:t>
      </w:r>
      <w:r>
        <w:rPr>
          <w:rStyle w:val="4"/>
          <w:rFonts w:hint="default" w:ascii="Helvetica" w:hAnsi="Helvetica" w:eastAsia="Helvetica" w:cs="Helvetica"/>
          <w:b/>
          <w:i w:val="0"/>
          <w:caps w:val="0"/>
          <w:color w:val="676A6C"/>
          <w:spacing w:val="0"/>
          <w:kern w:val="0"/>
          <w:sz w:val="27"/>
          <w:szCs w:val="27"/>
          <w:lang w:val="en-US" w:eastAsia="zh-CN" w:bidi="ar"/>
        </w:rPr>
        <w:t>、其他注意事项</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b/>
          <w:bCs/>
          <w:i w:val="0"/>
          <w:caps w:val="0"/>
          <w:color w:val="676A6C"/>
          <w:spacing w:val="0"/>
          <w:kern w:val="0"/>
          <w:sz w:val="27"/>
          <w:szCs w:val="27"/>
          <w:lang w:val="en-US" w:eastAsia="zh-CN" w:bidi="ar"/>
        </w:rPr>
      </w:pPr>
      <w:r>
        <w:rPr>
          <w:rFonts w:hint="default" w:ascii="Helvetica" w:hAnsi="Helvetica" w:eastAsia="Helvetica" w:cs="Helvetica"/>
          <w:i w:val="0"/>
          <w:caps w:val="0"/>
          <w:color w:val="676A6C"/>
          <w:spacing w:val="0"/>
          <w:kern w:val="0"/>
          <w:sz w:val="27"/>
          <w:szCs w:val="27"/>
          <w:lang w:val="en-US" w:eastAsia="zh-CN" w:bidi="ar"/>
        </w:rPr>
        <w:t>参加</w:t>
      </w:r>
      <w:r>
        <w:rPr>
          <w:rFonts w:hint="eastAsia" w:ascii="Helvetica" w:hAnsi="Helvetica" w:eastAsia="Helvetica" w:cs="Helvetica"/>
          <w:i w:val="0"/>
          <w:caps w:val="0"/>
          <w:color w:val="676A6C"/>
          <w:spacing w:val="0"/>
          <w:kern w:val="0"/>
          <w:sz w:val="27"/>
          <w:szCs w:val="27"/>
          <w:lang w:val="en-US" w:eastAsia="zh-CN" w:bidi="ar"/>
        </w:rPr>
        <w:t>活动</w:t>
      </w:r>
      <w:r>
        <w:rPr>
          <w:rFonts w:hint="default" w:ascii="Helvetica" w:hAnsi="Helvetica" w:eastAsia="Helvetica" w:cs="Helvetica"/>
          <w:i w:val="0"/>
          <w:caps w:val="0"/>
          <w:color w:val="676A6C"/>
          <w:spacing w:val="0"/>
          <w:kern w:val="0"/>
          <w:sz w:val="27"/>
          <w:szCs w:val="27"/>
          <w:lang w:val="en-US" w:eastAsia="zh-CN" w:bidi="ar"/>
        </w:rPr>
        <w:t>的</w:t>
      </w:r>
      <w:r>
        <w:rPr>
          <w:rFonts w:hint="eastAsia" w:ascii="Helvetica" w:hAnsi="Helvetica" w:eastAsia="Helvetica" w:cs="Helvetica"/>
          <w:i w:val="0"/>
          <w:caps w:val="0"/>
          <w:color w:val="676A6C"/>
          <w:spacing w:val="0"/>
          <w:kern w:val="0"/>
          <w:sz w:val="27"/>
          <w:szCs w:val="27"/>
          <w:lang w:val="en-US" w:eastAsia="zh-CN" w:bidi="ar"/>
        </w:rPr>
        <w:t>人员</w:t>
      </w:r>
      <w:r>
        <w:rPr>
          <w:rFonts w:hint="default" w:ascii="Helvetica" w:hAnsi="Helvetica" w:eastAsia="Helvetica" w:cs="Helvetica"/>
          <w:i w:val="0"/>
          <w:caps w:val="0"/>
          <w:color w:val="676A6C"/>
          <w:spacing w:val="0"/>
          <w:kern w:val="0"/>
          <w:sz w:val="27"/>
          <w:szCs w:val="27"/>
          <w:lang w:val="en-US" w:eastAsia="zh-CN" w:bidi="ar"/>
        </w:rPr>
        <w:t>应自备一次性医用外科口罩。</w:t>
      </w:r>
      <w:r>
        <w:rPr>
          <w:rFonts w:hint="default" w:ascii="Helvetica" w:hAnsi="Helvetica" w:eastAsia="Helvetica" w:cs="Helvetica"/>
          <w:b/>
          <w:bCs/>
          <w:i w:val="0"/>
          <w:caps w:val="0"/>
          <w:color w:val="676A6C"/>
          <w:spacing w:val="0"/>
          <w:kern w:val="0"/>
          <w:sz w:val="27"/>
          <w:szCs w:val="27"/>
          <w:lang w:val="en-US" w:eastAsia="zh-CN" w:bidi="ar"/>
        </w:rPr>
        <w:t>除身份核验外，在</w:t>
      </w:r>
      <w:r>
        <w:rPr>
          <w:rFonts w:hint="eastAsia" w:ascii="Helvetica" w:hAnsi="Helvetica" w:eastAsia="Helvetica" w:cs="Helvetica"/>
          <w:b/>
          <w:bCs/>
          <w:i w:val="0"/>
          <w:caps w:val="0"/>
          <w:color w:val="676A6C"/>
          <w:spacing w:val="0"/>
          <w:kern w:val="0"/>
          <w:sz w:val="27"/>
          <w:szCs w:val="27"/>
          <w:lang w:val="en-US" w:eastAsia="zh-CN" w:bidi="ar"/>
        </w:rPr>
        <w:t>活动</w:t>
      </w:r>
      <w:r>
        <w:rPr>
          <w:rFonts w:hint="default" w:ascii="Helvetica" w:hAnsi="Helvetica" w:eastAsia="Helvetica" w:cs="Helvetica"/>
          <w:b/>
          <w:bCs/>
          <w:i w:val="0"/>
          <w:caps w:val="0"/>
          <w:color w:val="676A6C"/>
          <w:spacing w:val="0"/>
          <w:kern w:val="0"/>
          <w:sz w:val="27"/>
          <w:szCs w:val="27"/>
          <w:lang w:val="en-US" w:eastAsia="zh-CN" w:bidi="ar"/>
        </w:rPr>
        <w:t>期间全程佩带口罩。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D007A"/>
    <w:rsid w:val="046460D9"/>
    <w:rsid w:val="1AB17655"/>
    <w:rsid w:val="22A74F4F"/>
    <w:rsid w:val="2C9D007A"/>
    <w:rsid w:val="36E20E7E"/>
    <w:rsid w:val="6E673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2021-01-05T07:22:00Z</dcterms:created>
  <dc:creator>金党党.</dc:creator>
  <cp:lastModifiedBy>jyc</cp:lastModifiedBy>
  <dcterms:modified xsi:type="dcterms:W3CDTF">2021-01-15T02:18:21Z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