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textAlignment w:val="auto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              </w:t>
      </w:r>
      <w:r>
        <w:rPr>
          <w:rFonts w:hint="eastAsia" w:ascii="Times New Roman" w:hAnsi="Times New Roman" w:cs="Times New Roman"/>
          <w:sz w:val="28"/>
          <w:szCs w:val="28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6440" w:firstLineChars="23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方正书宋简体" w:hAnsi="Times New Roman" w:eastAsia="方正书宋简体" w:cs="Times New Roman"/>
          <w:sz w:val="28"/>
          <w:szCs w:val="28"/>
        </w:rPr>
        <w:t>编号：</w:t>
      </w:r>
      <w:r>
        <w:rPr>
          <w:rFonts w:hint="eastAsia" w:ascii="方正书宋简体" w:hAnsi="Times New Roman" w:eastAsia="方正书宋简体" w:cs="Times New Roman"/>
          <w:sz w:val="28"/>
          <w:szCs w:val="28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2" w:beforeLines="100" w:after="312" w:afterLines="100" w:line="42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  <w:szCs w:val="44"/>
          <w:lang w:val="en-US" w:eastAsia="zh-CN"/>
        </w:rPr>
        <w:t>青田县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  <w:szCs w:val="44"/>
        </w:rPr>
        <w:t>居家适老化改造需求评估表</w:t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1504"/>
        <w:gridCol w:w="2024"/>
        <w:gridCol w:w="1990"/>
        <w:gridCol w:w="851"/>
        <w:gridCol w:w="1046"/>
        <w:gridCol w:w="14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150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方正书宋简体" w:hAnsi="宋体" w:eastAsia="方正书宋简体" w:cs="宋体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sz w:val="21"/>
                <w:szCs w:val="21"/>
                <w:lang w:val="zh-CN" w:bidi="zh-CN"/>
              </w:rPr>
              <w:t>老年人姓名</w:t>
            </w:r>
          </w:p>
        </w:tc>
        <w:tc>
          <w:tcPr>
            <w:tcW w:w="4865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方正书宋简体" w:hAnsi="宋体" w:eastAsia="方正书宋简体" w:cs="宋体"/>
                <w:sz w:val="21"/>
                <w:szCs w:val="21"/>
                <w:lang w:val="zh-CN" w:bidi="zh-CN"/>
              </w:rPr>
            </w:pPr>
          </w:p>
        </w:tc>
        <w:tc>
          <w:tcPr>
            <w:tcW w:w="104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方正书宋简体" w:hAnsi="宋体" w:eastAsia="方正书宋简体" w:cs="宋体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sz w:val="21"/>
                <w:szCs w:val="21"/>
                <w:lang w:val="zh-CN" w:bidi="zh-CN"/>
              </w:rPr>
              <w:t>性别</w:t>
            </w:r>
          </w:p>
        </w:tc>
        <w:tc>
          <w:tcPr>
            <w:tcW w:w="143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方正书宋简体" w:hAnsi="宋体" w:eastAsia="方正书宋简体" w:cs="宋体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150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方正书宋简体" w:hAnsi="宋体" w:eastAsia="方正书宋简体" w:cs="宋体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sz w:val="21"/>
                <w:szCs w:val="21"/>
                <w:lang w:val="zh-CN" w:bidi="zh-CN"/>
              </w:rPr>
              <w:t>身份证号码</w:t>
            </w:r>
          </w:p>
        </w:tc>
        <w:tc>
          <w:tcPr>
            <w:tcW w:w="4865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方正书宋简体" w:hAnsi="宋体" w:eastAsia="方正书宋简体" w:cs="宋体"/>
                <w:sz w:val="21"/>
                <w:szCs w:val="21"/>
                <w:lang w:val="zh-CN" w:bidi="zh-CN"/>
              </w:rPr>
            </w:pPr>
          </w:p>
        </w:tc>
        <w:tc>
          <w:tcPr>
            <w:tcW w:w="104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方正书宋简体" w:hAnsi="宋体" w:eastAsia="方正书宋简体" w:cs="宋体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sz w:val="21"/>
                <w:szCs w:val="21"/>
                <w:lang w:val="zh-CN" w:bidi="zh-CN"/>
              </w:rPr>
              <w:t>联系</w:t>
            </w:r>
          </w:p>
          <w:p>
            <w:pPr>
              <w:jc w:val="center"/>
              <w:rPr>
                <w:rFonts w:ascii="方正书宋简体" w:hAnsi="宋体" w:eastAsia="方正书宋简体" w:cs="宋体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sz w:val="21"/>
                <w:szCs w:val="21"/>
                <w:lang w:val="zh-CN" w:bidi="zh-CN"/>
              </w:rPr>
              <w:t>方式</w:t>
            </w:r>
          </w:p>
        </w:tc>
        <w:tc>
          <w:tcPr>
            <w:tcW w:w="143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方正书宋简体" w:hAnsi="宋体" w:eastAsia="方正书宋简体" w:cs="宋体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150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方正书宋简体" w:hAnsi="宋体" w:eastAsia="方正书宋简体" w:cs="宋体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sz w:val="21"/>
                <w:szCs w:val="21"/>
                <w:lang w:val="zh-CN" w:bidi="zh-CN"/>
              </w:rPr>
              <w:t>居住地址</w:t>
            </w:r>
          </w:p>
        </w:tc>
        <w:tc>
          <w:tcPr>
            <w:tcW w:w="7341" w:type="dxa"/>
            <w:gridSpan w:val="5"/>
            <w:shd w:val="clear" w:color="auto" w:fill="FFFFFF"/>
            <w:noWrap w:val="0"/>
            <w:vAlign w:val="center"/>
          </w:tcPr>
          <w:p>
            <w:pPr>
              <w:rPr>
                <w:rFonts w:ascii="方正书宋简体" w:hAnsi="宋体" w:eastAsia="方正书宋简体" w:cs="宋体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sz w:val="21"/>
                <w:szCs w:val="21"/>
                <w:u w:val="single"/>
                <w:lang w:val="zh-CN" w:bidi="zh-CN"/>
              </w:rPr>
              <w:t xml:space="preserve">           </w:t>
            </w:r>
            <w:r>
              <w:rPr>
                <w:rFonts w:hint="eastAsia" w:ascii="方正书宋简体" w:hAnsi="宋体" w:eastAsia="方正书宋简体" w:cs="宋体"/>
                <w:sz w:val="21"/>
                <w:szCs w:val="21"/>
                <w:lang w:val="zh-CN" w:bidi="zh-CN"/>
              </w:rPr>
              <w:t>区（县\市）</w:t>
            </w:r>
            <w:r>
              <w:rPr>
                <w:rFonts w:hint="eastAsia" w:ascii="方正书宋简体" w:hAnsi="宋体" w:eastAsia="方正书宋简体" w:cs="宋体"/>
                <w:sz w:val="21"/>
                <w:szCs w:val="21"/>
                <w:u w:val="single"/>
                <w:lang w:val="zh-CN" w:bidi="zh-CN"/>
              </w:rPr>
              <w:t xml:space="preserve">             </w:t>
            </w:r>
            <w:r>
              <w:rPr>
                <w:rFonts w:hint="eastAsia" w:ascii="方正书宋简体" w:hAnsi="宋体" w:eastAsia="方正书宋简体" w:cs="宋体"/>
                <w:sz w:val="21"/>
                <w:szCs w:val="21"/>
                <w:lang w:val="zh-CN" w:bidi="zh-CN"/>
              </w:rPr>
              <w:t>街道（乡/镇）</w:t>
            </w:r>
            <w:r>
              <w:rPr>
                <w:rFonts w:hint="eastAsia" w:ascii="方正书宋简体" w:hAnsi="宋体" w:eastAsia="方正书宋简体" w:cs="宋体"/>
                <w:sz w:val="21"/>
                <w:szCs w:val="21"/>
                <w:u w:val="single"/>
                <w:lang w:val="zh-CN" w:bidi="zh-CN"/>
              </w:rPr>
              <w:t xml:space="preserve">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8845" w:type="dxa"/>
            <w:gridSpan w:val="6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sz w:val="21"/>
                <w:szCs w:val="21"/>
                <w:lang w:val="zh-CN" w:bidi="zh-CN"/>
              </w:rPr>
            </w:pPr>
            <w:r>
              <w:rPr>
                <w:rFonts w:ascii="Times New Roman" w:hAnsi="黑体" w:eastAsia="黑体" w:cs="Times New Roman"/>
                <w:sz w:val="21"/>
                <w:szCs w:val="21"/>
                <w:lang w:val="zh-CN" w:bidi="zh-CN"/>
              </w:rPr>
              <w:t>居住条件需求评估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lang w:val="zh-CN" w:bidi="zh-CN"/>
              </w:rPr>
              <w:t>（请在对应的栏内打钩，选择合理需求）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8845" w:type="dxa"/>
            <w:gridSpan w:val="6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sz w:val="21"/>
                <w:szCs w:val="21"/>
                <w:lang w:val="zh-CN" w:bidi="zh-CN"/>
              </w:rPr>
            </w:pPr>
            <w:r>
              <w:rPr>
                <w:rFonts w:ascii="Times New Roman" w:hAnsi="黑体" w:eastAsia="黑体" w:cs="Times New Roman"/>
                <w:sz w:val="21"/>
                <w:szCs w:val="21"/>
                <w:lang w:val="zh-CN" w:bidi="zh-CN"/>
              </w:rPr>
              <w:t>基础改造服务包（共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lang w:val="zh-CN" w:bidi="zh-CN"/>
              </w:rPr>
              <w:t>8</w:t>
            </w:r>
            <w:r>
              <w:rPr>
                <w:rFonts w:ascii="Times New Roman" w:hAnsi="黑体" w:eastAsia="黑体" w:cs="Times New Roman"/>
                <w:sz w:val="21"/>
                <w:szCs w:val="21"/>
                <w:lang w:val="zh-CN" w:bidi="zh-CN"/>
              </w:rPr>
              <w:t>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7415" w:type="dxa"/>
            <w:gridSpan w:val="5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bidi="zh-CN"/>
              </w:rPr>
              <w:t>评估事项</w:t>
            </w:r>
          </w:p>
        </w:tc>
        <w:tc>
          <w:tcPr>
            <w:tcW w:w="1430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备     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1504" w:type="dxa"/>
            <w:vMerge w:val="restart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bidi="zh-CN"/>
              </w:rPr>
              <w:t>如厕洗澡安全</w:t>
            </w:r>
          </w:p>
        </w:tc>
        <w:tc>
          <w:tcPr>
            <w:tcW w:w="4014" w:type="dxa"/>
            <w:gridSpan w:val="2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bidi="zh-CN"/>
              </w:rPr>
              <w:t>1.</w:t>
            </w: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地面</w:t>
            </w: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bidi="zh-CN"/>
              </w:rPr>
              <w:t>（</w:t>
            </w: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地板</w:t>
            </w: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bidi="zh-CN"/>
              </w:rPr>
              <w:t>）</w:t>
            </w: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防滑处理</w:t>
            </w:r>
          </w:p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地面</w:t>
            </w: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bidi="zh-CN"/>
              </w:rPr>
              <w:t>（</w:t>
            </w: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地板</w:t>
            </w: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bidi="zh-CN"/>
              </w:rPr>
              <w:t>）</w:t>
            </w: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防水处理</w:t>
            </w:r>
          </w:p>
        </w:tc>
        <w:tc>
          <w:tcPr>
            <w:tcW w:w="851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sz w:val="21"/>
                <w:szCs w:val="21"/>
                <w:lang w:val="zh-CN" w:bidi="zh-CN"/>
              </w:rPr>
              <w:t>□需要</w:t>
            </w:r>
          </w:p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bidi="zh-CN"/>
              </w:rPr>
            </w:pPr>
            <w:r>
              <w:rPr>
                <w:rFonts w:hint="eastAsia" w:ascii="方正书宋简体" w:hAnsi="宋体" w:eastAsia="方正书宋简体" w:cs="宋体"/>
                <w:sz w:val="21"/>
                <w:szCs w:val="21"/>
                <w:lang w:val="zh-CN" w:bidi="zh-CN"/>
              </w:rPr>
              <w:t>□需要</w:t>
            </w:r>
          </w:p>
        </w:tc>
        <w:tc>
          <w:tcPr>
            <w:tcW w:w="1046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sz w:val="21"/>
                <w:szCs w:val="21"/>
                <w:lang w:bidi="en-US"/>
              </w:rPr>
              <w:t>□</w:t>
            </w:r>
            <w:r>
              <w:rPr>
                <w:rFonts w:hint="eastAsia" w:ascii="方正书宋简体" w:hAnsi="宋体" w:eastAsia="方正书宋简体" w:cs="宋体"/>
                <w:sz w:val="21"/>
                <w:szCs w:val="21"/>
                <w:lang w:val="zh-CN" w:bidi="zh-CN"/>
              </w:rPr>
              <w:t>不需要</w:t>
            </w:r>
          </w:p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sz w:val="21"/>
                <w:szCs w:val="21"/>
                <w:lang w:bidi="en-US"/>
              </w:rPr>
              <w:t>□</w:t>
            </w:r>
            <w:r>
              <w:rPr>
                <w:rFonts w:hint="eastAsia" w:ascii="方正书宋简体" w:hAnsi="宋体" w:eastAsia="方正书宋简体" w:cs="宋体"/>
                <w:sz w:val="21"/>
                <w:szCs w:val="21"/>
                <w:lang w:val="zh-CN" w:bidi="zh-CN"/>
              </w:rPr>
              <w:t>不需要</w:t>
            </w:r>
          </w:p>
        </w:tc>
        <w:tc>
          <w:tcPr>
            <w:tcW w:w="1430" w:type="dxa"/>
            <w:vMerge w:val="restart"/>
            <w:shd w:val="clear" w:color="auto" w:fill="FFFFFF"/>
            <w:noWrap w:val="0"/>
            <w:vAlign w:val="center"/>
          </w:tcPr>
          <w:p>
            <w:pPr>
              <w:tabs>
                <w:tab w:val="left" w:pos="382"/>
              </w:tabs>
              <w:spacing w:line="300" w:lineRule="exac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1504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4014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2.蹲坑加装坐便器</w:t>
            </w:r>
          </w:p>
          <w:p>
            <w:pPr>
              <w:spacing w:line="300" w:lineRule="exact"/>
              <w:ind w:firstLine="210" w:firstLineChars="100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更换老旧坐便器</w:t>
            </w:r>
          </w:p>
        </w:tc>
        <w:tc>
          <w:tcPr>
            <w:tcW w:w="851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sz w:val="21"/>
                <w:szCs w:val="21"/>
                <w:lang w:val="zh-CN" w:bidi="zh-CN"/>
              </w:rPr>
              <w:t>□需要</w:t>
            </w:r>
          </w:p>
        </w:tc>
        <w:tc>
          <w:tcPr>
            <w:tcW w:w="1046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sz w:val="21"/>
                <w:szCs w:val="21"/>
                <w:lang w:bidi="en-US"/>
              </w:rPr>
              <w:t>□</w:t>
            </w:r>
            <w:r>
              <w:rPr>
                <w:rFonts w:hint="eastAsia" w:ascii="方正书宋简体" w:hAnsi="宋体" w:eastAsia="方正书宋简体" w:cs="宋体"/>
                <w:sz w:val="21"/>
                <w:szCs w:val="21"/>
                <w:lang w:val="zh-CN" w:bidi="zh-CN"/>
              </w:rPr>
              <w:t>不需要</w:t>
            </w:r>
          </w:p>
        </w:tc>
        <w:tc>
          <w:tcPr>
            <w:tcW w:w="1430" w:type="dxa"/>
            <w:vMerge w:val="continue"/>
            <w:shd w:val="clear" w:color="auto" w:fill="FFFFFF"/>
            <w:noWrap w:val="0"/>
            <w:vAlign w:val="center"/>
          </w:tcPr>
          <w:p>
            <w:pPr>
              <w:tabs>
                <w:tab w:val="left" w:pos="382"/>
              </w:tabs>
              <w:spacing w:line="300" w:lineRule="exac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36" w:hRule="atLeast"/>
          <w:jc w:val="center"/>
        </w:trPr>
        <w:tc>
          <w:tcPr>
            <w:tcW w:w="1504" w:type="dxa"/>
            <w:vMerge w:val="continue"/>
            <w:tcBorders>
              <w:bottom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4014" w:type="dxa"/>
            <w:gridSpan w:val="2"/>
            <w:tcBorders>
              <w:bottom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3.浴室使用洗澡椅</w:t>
            </w:r>
          </w:p>
          <w:p>
            <w:pPr>
              <w:spacing w:line="300" w:lineRule="exact"/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卫生间、浴室安装扶手</w:t>
            </w:r>
          </w:p>
        </w:tc>
        <w:tc>
          <w:tcPr>
            <w:tcW w:w="851" w:type="dxa"/>
            <w:tcBorders>
              <w:bottom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sz w:val="21"/>
                <w:szCs w:val="21"/>
                <w:lang w:val="zh-CN" w:bidi="zh-CN"/>
              </w:rPr>
              <w:t>□需要□需要</w:t>
            </w:r>
          </w:p>
        </w:tc>
        <w:tc>
          <w:tcPr>
            <w:tcW w:w="1046" w:type="dxa"/>
            <w:tcBorders>
              <w:bottom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sz w:val="21"/>
                <w:szCs w:val="21"/>
                <w:lang w:bidi="en-US"/>
              </w:rPr>
              <w:t>□</w:t>
            </w:r>
            <w:r>
              <w:rPr>
                <w:rFonts w:hint="eastAsia" w:ascii="方正书宋简体" w:hAnsi="宋体" w:eastAsia="方正书宋简体" w:cs="宋体"/>
                <w:sz w:val="21"/>
                <w:szCs w:val="21"/>
                <w:lang w:val="zh-CN" w:bidi="zh-CN"/>
              </w:rPr>
              <w:t>不需要□不需要</w:t>
            </w:r>
          </w:p>
        </w:tc>
        <w:tc>
          <w:tcPr>
            <w:tcW w:w="1430" w:type="dxa"/>
            <w:vMerge w:val="continue"/>
            <w:tcBorders>
              <w:bottom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382"/>
              </w:tabs>
              <w:spacing w:line="300" w:lineRule="exac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1504" w:type="dxa"/>
            <w:vMerge w:val="restart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bidi="en-US"/>
              </w:rPr>
              <w:t>室内行走便利</w:t>
            </w:r>
          </w:p>
        </w:tc>
        <w:tc>
          <w:tcPr>
            <w:tcW w:w="4014" w:type="dxa"/>
            <w:gridSpan w:val="2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bidi="en-US"/>
              </w:rPr>
              <w:t>4.</w:t>
            </w: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室内通道、楼梯、台阶安装扶手</w:t>
            </w:r>
          </w:p>
          <w:p>
            <w:pPr>
              <w:tabs>
                <w:tab w:val="left" w:pos="317"/>
              </w:tabs>
              <w:spacing w:line="300" w:lineRule="exact"/>
              <w:ind w:firstLine="231" w:firstLineChars="110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加装床边扶手</w:t>
            </w:r>
          </w:p>
        </w:tc>
        <w:tc>
          <w:tcPr>
            <w:tcW w:w="851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sz w:val="21"/>
                <w:szCs w:val="21"/>
                <w:lang w:val="zh-CN" w:bidi="zh-CN"/>
              </w:rPr>
              <w:t>□需要</w:t>
            </w:r>
          </w:p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sz w:val="21"/>
                <w:szCs w:val="21"/>
                <w:lang w:val="zh-CN" w:bidi="zh-CN"/>
              </w:rPr>
              <w:t>□需要</w:t>
            </w:r>
          </w:p>
        </w:tc>
        <w:tc>
          <w:tcPr>
            <w:tcW w:w="1046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sz w:val="21"/>
                <w:szCs w:val="21"/>
                <w:lang w:bidi="en-US"/>
              </w:rPr>
              <w:t>□</w:t>
            </w:r>
            <w:r>
              <w:rPr>
                <w:rFonts w:hint="eastAsia" w:ascii="方正书宋简体" w:hAnsi="宋体" w:eastAsia="方正书宋简体" w:cs="宋体"/>
                <w:sz w:val="21"/>
                <w:szCs w:val="21"/>
                <w:lang w:val="zh-CN" w:bidi="zh-CN"/>
              </w:rPr>
              <w:t>不需要</w:t>
            </w:r>
          </w:p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sz w:val="21"/>
                <w:szCs w:val="21"/>
                <w:lang w:bidi="en-US"/>
              </w:rPr>
              <w:t>□</w:t>
            </w:r>
            <w:r>
              <w:rPr>
                <w:rFonts w:hint="eastAsia" w:ascii="方正书宋简体" w:hAnsi="宋体" w:eastAsia="方正书宋简体" w:cs="宋体"/>
                <w:sz w:val="21"/>
                <w:szCs w:val="21"/>
                <w:lang w:val="zh-CN" w:bidi="zh-CN"/>
              </w:rPr>
              <w:t>不需要</w:t>
            </w:r>
          </w:p>
        </w:tc>
        <w:tc>
          <w:tcPr>
            <w:tcW w:w="1430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35" w:hRule="exact"/>
          <w:jc w:val="center"/>
        </w:trPr>
        <w:tc>
          <w:tcPr>
            <w:tcW w:w="1504" w:type="dxa"/>
            <w:vMerge w:val="continue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ind w:firstLine="1155" w:firstLineChars="550"/>
              <w:jc w:val="center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4014" w:type="dxa"/>
            <w:gridSpan w:val="2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bidi="en-US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5.地面、门槛消除高低差无障碍改造</w:t>
            </w:r>
          </w:p>
        </w:tc>
        <w:tc>
          <w:tcPr>
            <w:tcW w:w="851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sz w:val="21"/>
                <w:szCs w:val="21"/>
                <w:lang w:val="zh-CN" w:bidi="zh-CN"/>
              </w:rPr>
              <w:t>□需要</w:t>
            </w:r>
          </w:p>
        </w:tc>
        <w:tc>
          <w:tcPr>
            <w:tcW w:w="1046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sz w:val="21"/>
                <w:szCs w:val="21"/>
                <w:lang w:bidi="en-US"/>
              </w:rPr>
              <w:t>□</w:t>
            </w:r>
            <w:r>
              <w:rPr>
                <w:rFonts w:hint="eastAsia" w:ascii="方正书宋简体" w:hAnsi="宋体" w:eastAsia="方正书宋简体" w:cs="宋体"/>
                <w:sz w:val="21"/>
                <w:szCs w:val="21"/>
                <w:lang w:val="zh-CN" w:bidi="zh-CN"/>
              </w:rPr>
              <w:t>不需要</w:t>
            </w:r>
          </w:p>
        </w:tc>
        <w:tc>
          <w:tcPr>
            <w:tcW w:w="1430" w:type="dxa"/>
            <w:shd w:val="clear" w:color="auto" w:fill="FFFFFF"/>
            <w:noWrap w:val="0"/>
            <w:vAlign w:val="center"/>
          </w:tcPr>
          <w:p>
            <w:pPr>
              <w:tabs>
                <w:tab w:val="left" w:pos="324"/>
              </w:tabs>
              <w:spacing w:line="300" w:lineRule="exac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1504" w:type="dxa"/>
            <w:vMerge w:val="restart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居家环境改善</w:t>
            </w:r>
          </w:p>
        </w:tc>
        <w:tc>
          <w:tcPr>
            <w:tcW w:w="4014" w:type="dxa"/>
            <w:gridSpan w:val="2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6.室内老化裸露用电线路（电箱）改造</w:t>
            </w:r>
          </w:p>
          <w:p>
            <w:pPr>
              <w:tabs>
                <w:tab w:val="left" w:pos="317"/>
              </w:tabs>
              <w:spacing w:line="300" w:lineRule="exac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双控电灯开关、插座位置安装合理，有明显的标识（如：开关外环有荧光贴条）</w:t>
            </w:r>
          </w:p>
        </w:tc>
        <w:tc>
          <w:tcPr>
            <w:tcW w:w="851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sz w:val="21"/>
                <w:szCs w:val="21"/>
                <w:lang w:val="zh-CN" w:bidi="zh-CN"/>
              </w:rPr>
              <w:t>□需要</w:t>
            </w:r>
          </w:p>
        </w:tc>
        <w:tc>
          <w:tcPr>
            <w:tcW w:w="1046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sz w:val="21"/>
                <w:szCs w:val="21"/>
                <w:lang w:bidi="en-US"/>
              </w:rPr>
              <w:t>□</w:t>
            </w:r>
            <w:r>
              <w:rPr>
                <w:rFonts w:hint="eastAsia" w:ascii="方正书宋简体" w:hAnsi="宋体" w:eastAsia="方正书宋简体" w:cs="宋体"/>
                <w:sz w:val="21"/>
                <w:szCs w:val="21"/>
                <w:lang w:val="zh-CN" w:bidi="zh-CN"/>
              </w:rPr>
              <w:t>不需要</w:t>
            </w:r>
          </w:p>
        </w:tc>
        <w:tc>
          <w:tcPr>
            <w:tcW w:w="1430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1504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00" w:lineRule="exact"/>
              <w:ind w:firstLine="945" w:firstLineChars="450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4014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7.加装夜间照明装置，提供夜晚行动</w:t>
            </w:r>
          </w:p>
          <w:p>
            <w:pPr>
              <w:spacing w:line="300" w:lineRule="exac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（如：感应式或触控式小灯）</w:t>
            </w:r>
          </w:p>
        </w:tc>
        <w:tc>
          <w:tcPr>
            <w:tcW w:w="851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sz w:val="21"/>
                <w:szCs w:val="21"/>
                <w:lang w:val="zh-CN" w:bidi="zh-CN"/>
              </w:rPr>
              <w:t>□需要</w:t>
            </w:r>
          </w:p>
        </w:tc>
        <w:tc>
          <w:tcPr>
            <w:tcW w:w="1046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sz w:val="21"/>
                <w:szCs w:val="21"/>
                <w:lang w:bidi="en-US"/>
              </w:rPr>
              <w:t>□</w:t>
            </w:r>
            <w:r>
              <w:rPr>
                <w:rFonts w:hint="eastAsia" w:ascii="方正书宋简体" w:hAnsi="宋体" w:eastAsia="方正书宋简体" w:cs="宋体"/>
                <w:sz w:val="21"/>
                <w:szCs w:val="21"/>
                <w:lang w:val="zh-CN" w:bidi="zh-CN"/>
              </w:rPr>
              <w:t>不需要</w:t>
            </w:r>
          </w:p>
        </w:tc>
        <w:tc>
          <w:tcPr>
            <w:tcW w:w="1430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1504" w:type="dxa"/>
            <w:vMerge w:val="continue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ind w:left="1545" w:leftChars="450" w:hanging="105" w:hangingChars="50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4014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8.更换锈蚀的水管</w:t>
            </w:r>
          </w:p>
          <w:p>
            <w:pPr>
              <w:tabs>
                <w:tab w:val="left" w:pos="317"/>
              </w:tabs>
              <w:spacing w:line="300" w:lineRule="exact"/>
              <w:ind w:left="192" w:leftChars="60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更换适老化水龙头（加长、花洒、抽拉式龙头）</w:t>
            </w:r>
          </w:p>
        </w:tc>
        <w:tc>
          <w:tcPr>
            <w:tcW w:w="851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sz w:val="21"/>
                <w:szCs w:val="21"/>
                <w:lang w:val="zh-CN" w:bidi="zh-CN"/>
              </w:rPr>
              <w:t>□需要</w:t>
            </w:r>
          </w:p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sz w:val="21"/>
                <w:szCs w:val="21"/>
                <w:lang w:val="zh-CN" w:bidi="zh-CN"/>
              </w:rPr>
              <w:t>□需要</w:t>
            </w:r>
          </w:p>
        </w:tc>
        <w:tc>
          <w:tcPr>
            <w:tcW w:w="1046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sz w:val="21"/>
                <w:szCs w:val="21"/>
                <w:lang w:bidi="en-US"/>
              </w:rPr>
              <w:t>□</w:t>
            </w:r>
            <w:r>
              <w:rPr>
                <w:rFonts w:hint="eastAsia" w:ascii="方正书宋简体" w:hAnsi="宋体" w:eastAsia="方正书宋简体" w:cs="宋体"/>
                <w:sz w:val="21"/>
                <w:szCs w:val="21"/>
                <w:lang w:val="zh-CN" w:bidi="zh-CN"/>
              </w:rPr>
              <w:t>不需要</w:t>
            </w:r>
          </w:p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sz w:val="21"/>
                <w:szCs w:val="21"/>
                <w:lang w:bidi="en-US"/>
              </w:rPr>
              <w:t>□</w:t>
            </w:r>
            <w:r>
              <w:rPr>
                <w:rFonts w:hint="eastAsia" w:ascii="方正书宋简体" w:hAnsi="宋体" w:eastAsia="方正书宋简体" w:cs="宋体"/>
                <w:sz w:val="21"/>
                <w:szCs w:val="21"/>
                <w:lang w:val="zh-CN" w:bidi="zh-CN"/>
              </w:rPr>
              <w:t>不需要</w:t>
            </w:r>
          </w:p>
        </w:tc>
        <w:tc>
          <w:tcPr>
            <w:tcW w:w="1430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8845" w:type="dxa"/>
            <w:gridSpan w:val="6"/>
            <w:shd w:val="clear" w:color="auto" w:fill="FFFFFF"/>
            <w:noWrap w:val="0"/>
            <w:vAlign w:val="center"/>
          </w:tcPr>
          <w:p>
            <w:pPr>
              <w:tabs>
                <w:tab w:val="left" w:pos="396"/>
              </w:tabs>
              <w:spacing w:line="300" w:lineRule="exact"/>
              <w:rPr>
                <w:rFonts w:ascii="Times New Roman" w:hAnsi="Times New Roman" w:eastAsia="黑体" w:cs="Times New Roman"/>
                <w:sz w:val="21"/>
                <w:szCs w:val="21"/>
                <w:lang w:val="zh-CN" w:bidi="zh-CN"/>
              </w:rPr>
            </w:pPr>
            <w:r>
              <w:rPr>
                <w:rFonts w:ascii="Times New Roman" w:hAnsi="黑体" w:eastAsia="黑体" w:cs="Times New Roman"/>
                <w:sz w:val="21"/>
                <w:szCs w:val="21"/>
                <w:lang w:val="zh-CN" w:bidi="zh-CN"/>
              </w:rPr>
              <w:t>拓展改造服务包（共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lang w:val="zh-CN" w:bidi="zh-CN"/>
              </w:rPr>
              <w:t>12</w:t>
            </w:r>
            <w:r>
              <w:rPr>
                <w:rFonts w:ascii="Times New Roman" w:hAnsi="黑体" w:eastAsia="黑体" w:cs="Times New Roman"/>
                <w:sz w:val="21"/>
                <w:szCs w:val="21"/>
                <w:lang w:val="zh-CN" w:bidi="zh-CN"/>
              </w:rPr>
              <w:t>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89" w:hRule="exact"/>
          <w:jc w:val="center"/>
        </w:trPr>
        <w:tc>
          <w:tcPr>
            <w:tcW w:w="1504" w:type="dxa"/>
            <w:vMerge w:val="restart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bidi="en-US"/>
              </w:rPr>
              <w:t>如厕洗澡安全</w:t>
            </w:r>
          </w:p>
        </w:tc>
        <w:tc>
          <w:tcPr>
            <w:tcW w:w="4014" w:type="dxa"/>
            <w:gridSpan w:val="2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9.配备移动式坐便器等助厕设备设施</w:t>
            </w:r>
          </w:p>
        </w:tc>
        <w:tc>
          <w:tcPr>
            <w:tcW w:w="851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□需要</w:t>
            </w:r>
          </w:p>
        </w:tc>
        <w:tc>
          <w:tcPr>
            <w:tcW w:w="1046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sz w:val="21"/>
                <w:szCs w:val="21"/>
                <w:lang w:bidi="en-US"/>
              </w:rPr>
              <w:t>□</w:t>
            </w:r>
            <w:r>
              <w:rPr>
                <w:rFonts w:hint="eastAsia" w:ascii="方正书宋简体" w:hAnsi="宋体" w:eastAsia="方正书宋简体" w:cs="宋体"/>
                <w:sz w:val="21"/>
                <w:szCs w:val="21"/>
                <w:lang w:val="zh-CN" w:bidi="zh-CN"/>
              </w:rPr>
              <w:t>不需要</w:t>
            </w:r>
          </w:p>
        </w:tc>
        <w:tc>
          <w:tcPr>
            <w:tcW w:w="1430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504" w:type="dxa"/>
            <w:vMerge w:val="continue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bidi="en-US"/>
              </w:rPr>
            </w:pPr>
          </w:p>
        </w:tc>
        <w:tc>
          <w:tcPr>
            <w:tcW w:w="4014" w:type="dxa"/>
            <w:gridSpan w:val="2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10.更换洗脸台盆</w:t>
            </w:r>
          </w:p>
        </w:tc>
        <w:tc>
          <w:tcPr>
            <w:tcW w:w="851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□需要</w:t>
            </w:r>
          </w:p>
        </w:tc>
        <w:tc>
          <w:tcPr>
            <w:tcW w:w="1046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sz w:val="21"/>
                <w:szCs w:val="21"/>
                <w:lang w:bidi="en-US"/>
              </w:rPr>
              <w:t>□</w:t>
            </w:r>
            <w:r>
              <w:rPr>
                <w:rFonts w:hint="eastAsia" w:ascii="方正书宋简体" w:hAnsi="宋体" w:eastAsia="方正书宋简体" w:cs="宋体"/>
                <w:sz w:val="21"/>
                <w:szCs w:val="21"/>
                <w:lang w:val="zh-CN" w:bidi="zh-CN"/>
              </w:rPr>
              <w:t>不需要</w:t>
            </w:r>
          </w:p>
        </w:tc>
        <w:tc>
          <w:tcPr>
            <w:tcW w:w="1430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01" w:hRule="exact"/>
          <w:jc w:val="center"/>
        </w:trPr>
        <w:tc>
          <w:tcPr>
            <w:tcW w:w="1504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4014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11.配备助浴设备设施</w:t>
            </w:r>
          </w:p>
        </w:tc>
        <w:tc>
          <w:tcPr>
            <w:tcW w:w="851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□需要</w:t>
            </w:r>
          </w:p>
        </w:tc>
        <w:tc>
          <w:tcPr>
            <w:tcW w:w="1046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sz w:val="21"/>
                <w:szCs w:val="21"/>
                <w:lang w:bidi="en-US"/>
              </w:rPr>
              <w:t>□</w:t>
            </w:r>
            <w:r>
              <w:rPr>
                <w:rFonts w:hint="eastAsia" w:ascii="方正书宋简体" w:hAnsi="宋体" w:eastAsia="方正书宋简体" w:cs="宋体"/>
                <w:sz w:val="21"/>
                <w:szCs w:val="21"/>
                <w:lang w:val="zh-CN" w:bidi="zh-CN"/>
              </w:rPr>
              <w:t>不需要</w:t>
            </w:r>
          </w:p>
        </w:tc>
        <w:tc>
          <w:tcPr>
            <w:tcW w:w="1430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504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bidi="en-US"/>
              </w:rPr>
              <w:t>室内行走便利</w:t>
            </w:r>
          </w:p>
        </w:tc>
        <w:tc>
          <w:tcPr>
            <w:tcW w:w="4014" w:type="dxa"/>
            <w:gridSpan w:val="2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12.门距宽度满足让老年人轮椅进出（80cm）</w:t>
            </w:r>
          </w:p>
        </w:tc>
        <w:tc>
          <w:tcPr>
            <w:tcW w:w="851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sz w:val="21"/>
                <w:szCs w:val="21"/>
                <w:lang w:val="zh-CN" w:bidi="zh-CN"/>
              </w:rPr>
              <w:t>□需要</w:t>
            </w:r>
          </w:p>
        </w:tc>
        <w:tc>
          <w:tcPr>
            <w:tcW w:w="1046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sz w:val="21"/>
                <w:szCs w:val="21"/>
                <w:lang w:bidi="en-US"/>
              </w:rPr>
              <w:t>□</w:t>
            </w:r>
            <w:r>
              <w:rPr>
                <w:rFonts w:hint="eastAsia" w:ascii="方正书宋简体" w:hAnsi="宋体" w:eastAsia="方正书宋简体" w:cs="宋体"/>
                <w:sz w:val="21"/>
                <w:szCs w:val="21"/>
                <w:lang w:val="zh-CN" w:bidi="zh-CN"/>
              </w:rPr>
              <w:t>不需要</w:t>
            </w:r>
          </w:p>
        </w:tc>
        <w:tc>
          <w:tcPr>
            <w:tcW w:w="1430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504" w:type="dxa"/>
            <w:vMerge w:val="restart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居家环境改善</w:t>
            </w:r>
          </w:p>
        </w:tc>
        <w:tc>
          <w:tcPr>
            <w:tcW w:w="4014" w:type="dxa"/>
            <w:gridSpan w:val="2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13.厨房地面防滑处理</w:t>
            </w:r>
          </w:p>
        </w:tc>
        <w:tc>
          <w:tcPr>
            <w:tcW w:w="851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sz w:val="21"/>
                <w:szCs w:val="21"/>
                <w:lang w:val="zh-CN" w:bidi="zh-CN"/>
              </w:rPr>
              <w:t>□需要</w:t>
            </w:r>
          </w:p>
        </w:tc>
        <w:tc>
          <w:tcPr>
            <w:tcW w:w="1046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sz w:val="21"/>
                <w:szCs w:val="21"/>
                <w:lang w:bidi="en-US"/>
              </w:rPr>
              <w:t>□</w:t>
            </w:r>
            <w:r>
              <w:rPr>
                <w:rFonts w:hint="eastAsia" w:ascii="方正书宋简体" w:hAnsi="宋体" w:eastAsia="方正书宋简体" w:cs="宋体"/>
                <w:sz w:val="21"/>
                <w:szCs w:val="21"/>
                <w:lang w:val="zh-CN" w:bidi="zh-CN"/>
              </w:rPr>
              <w:t>不需要</w:t>
            </w:r>
          </w:p>
        </w:tc>
        <w:tc>
          <w:tcPr>
            <w:tcW w:w="1430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504" w:type="dxa"/>
            <w:vMerge w:val="continue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center"/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4014" w:type="dxa"/>
            <w:gridSpan w:val="2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14.厨房操作台更换</w:t>
            </w:r>
          </w:p>
        </w:tc>
        <w:tc>
          <w:tcPr>
            <w:tcW w:w="851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sz w:val="21"/>
                <w:szCs w:val="21"/>
                <w:lang w:val="zh-CN" w:bidi="zh-CN"/>
              </w:rPr>
              <w:t>□需要</w:t>
            </w:r>
          </w:p>
        </w:tc>
        <w:tc>
          <w:tcPr>
            <w:tcW w:w="1046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sz w:val="21"/>
                <w:szCs w:val="21"/>
                <w:lang w:bidi="en-US"/>
              </w:rPr>
              <w:t>□</w:t>
            </w:r>
            <w:r>
              <w:rPr>
                <w:rFonts w:hint="eastAsia" w:ascii="方正书宋简体" w:hAnsi="宋体" w:eastAsia="方正书宋简体" w:cs="宋体"/>
                <w:sz w:val="21"/>
                <w:szCs w:val="21"/>
                <w:lang w:val="zh-CN" w:bidi="zh-CN"/>
              </w:rPr>
              <w:t>不需要</w:t>
            </w:r>
          </w:p>
        </w:tc>
        <w:tc>
          <w:tcPr>
            <w:tcW w:w="1430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504" w:type="dxa"/>
            <w:vMerge w:val="continue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4014" w:type="dxa"/>
            <w:gridSpan w:val="2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15</w:t>
            </w:r>
            <w:r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.室内墙面（吊顶）严重脱落，灰暗需</w:t>
            </w:r>
          </w:p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要</w:t>
            </w: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粉刷、亮化</w:t>
            </w:r>
          </w:p>
        </w:tc>
        <w:tc>
          <w:tcPr>
            <w:tcW w:w="851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sz w:val="21"/>
                <w:szCs w:val="21"/>
                <w:lang w:val="zh-CN" w:bidi="zh-CN"/>
              </w:rPr>
              <w:t>□需要</w:t>
            </w:r>
          </w:p>
        </w:tc>
        <w:tc>
          <w:tcPr>
            <w:tcW w:w="1046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sz w:val="21"/>
                <w:szCs w:val="21"/>
                <w:lang w:bidi="en-US"/>
              </w:rPr>
              <w:t>□</w:t>
            </w:r>
            <w:r>
              <w:rPr>
                <w:rFonts w:hint="eastAsia" w:ascii="方正书宋简体" w:hAnsi="宋体" w:eastAsia="方正书宋简体" w:cs="宋体"/>
                <w:sz w:val="21"/>
                <w:szCs w:val="21"/>
                <w:lang w:val="zh-CN" w:bidi="zh-CN"/>
              </w:rPr>
              <w:t>不需要</w:t>
            </w:r>
          </w:p>
        </w:tc>
        <w:tc>
          <w:tcPr>
            <w:tcW w:w="1430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  <w:tab w:val="left" w:pos="374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504" w:type="dxa"/>
            <w:vMerge w:val="continue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4014" w:type="dxa"/>
            <w:gridSpan w:val="2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16</w:t>
            </w:r>
            <w:r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.适老床头柜（放置手电）</w:t>
            </w:r>
          </w:p>
          <w:p>
            <w:pPr>
              <w:tabs>
                <w:tab w:val="left" w:pos="317"/>
              </w:tabs>
              <w:spacing w:line="300" w:lineRule="exact"/>
              <w:ind w:firstLine="315" w:firstLineChars="150"/>
              <w:jc w:val="left"/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适老餐桌</w:t>
            </w:r>
          </w:p>
          <w:p>
            <w:pPr>
              <w:tabs>
                <w:tab w:val="left" w:pos="317"/>
              </w:tabs>
              <w:spacing w:line="300" w:lineRule="exact"/>
              <w:ind w:firstLine="315" w:firstLineChars="150"/>
              <w:jc w:val="left"/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适老扶手椅</w:t>
            </w:r>
          </w:p>
          <w:p>
            <w:pPr>
              <w:tabs>
                <w:tab w:val="left" w:pos="317"/>
              </w:tabs>
              <w:spacing w:line="300" w:lineRule="exact"/>
              <w:ind w:firstLine="315" w:firstLineChars="150"/>
              <w:jc w:val="left"/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适老</w:t>
            </w: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衣柜</w:t>
            </w:r>
          </w:p>
        </w:tc>
        <w:tc>
          <w:tcPr>
            <w:tcW w:w="851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hint="eastAsia" w:ascii="方正书宋简体" w:hAnsi="宋体" w:eastAsia="方正书宋简体" w:cs="宋体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sz w:val="21"/>
                <w:szCs w:val="21"/>
                <w:lang w:val="zh-CN" w:bidi="zh-CN"/>
              </w:rPr>
              <w:t>□需要</w:t>
            </w:r>
          </w:p>
          <w:p>
            <w:pPr>
              <w:tabs>
                <w:tab w:val="left" w:pos="317"/>
              </w:tabs>
              <w:spacing w:line="300" w:lineRule="exact"/>
              <w:jc w:val="left"/>
              <w:rPr>
                <w:rFonts w:hint="eastAsia" w:ascii="方正书宋简体" w:hAnsi="宋体" w:eastAsia="方正书宋简体" w:cs="宋体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sz w:val="21"/>
                <w:szCs w:val="21"/>
                <w:lang w:val="zh-CN" w:bidi="zh-CN"/>
              </w:rPr>
              <w:t>□需要</w:t>
            </w:r>
          </w:p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sz w:val="21"/>
                <w:szCs w:val="21"/>
                <w:lang w:val="zh-CN" w:bidi="zh-CN"/>
              </w:rPr>
              <w:t>□需要□需要</w:t>
            </w:r>
          </w:p>
        </w:tc>
        <w:tc>
          <w:tcPr>
            <w:tcW w:w="1046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hint="eastAsia" w:ascii="方正书宋简体" w:hAnsi="宋体" w:eastAsia="方正书宋简体" w:cs="宋体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sz w:val="21"/>
                <w:szCs w:val="21"/>
                <w:lang w:bidi="en-US"/>
              </w:rPr>
              <w:t>□</w:t>
            </w:r>
            <w:r>
              <w:rPr>
                <w:rFonts w:hint="eastAsia" w:ascii="方正书宋简体" w:hAnsi="宋体" w:eastAsia="方正书宋简体" w:cs="宋体"/>
                <w:sz w:val="21"/>
                <w:szCs w:val="21"/>
                <w:lang w:val="zh-CN" w:bidi="zh-CN"/>
              </w:rPr>
              <w:t>不需要</w:t>
            </w:r>
          </w:p>
          <w:p>
            <w:pPr>
              <w:tabs>
                <w:tab w:val="left" w:pos="317"/>
              </w:tabs>
              <w:spacing w:line="300" w:lineRule="exact"/>
              <w:jc w:val="left"/>
              <w:rPr>
                <w:rFonts w:hint="eastAsia" w:ascii="方正书宋简体" w:hAnsi="宋体" w:eastAsia="方正书宋简体" w:cs="宋体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sz w:val="21"/>
                <w:szCs w:val="21"/>
                <w:lang w:val="zh-CN" w:bidi="zh-CN"/>
              </w:rPr>
              <w:t>□不需要</w:t>
            </w:r>
          </w:p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sz w:val="21"/>
                <w:szCs w:val="21"/>
                <w:lang w:val="zh-CN" w:bidi="zh-CN"/>
              </w:rPr>
              <w:t>□不需要□不需要</w:t>
            </w:r>
          </w:p>
        </w:tc>
        <w:tc>
          <w:tcPr>
            <w:tcW w:w="1430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  <w:tab w:val="left" w:pos="374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504" w:type="dxa"/>
            <w:vMerge w:val="continue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4014" w:type="dxa"/>
            <w:gridSpan w:val="2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17</w:t>
            </w:r>
            <w:r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.家具及墙壁做特殊防护设计（如：铺</w:t>
            </w:r>
          </w:p>
          <w:p>
            <w:pPr>
              <w:tabs>
                <w:tab w:val="left" w:pos="317"/>
              </w:tabs>
              <w:spacing w:line="300" w:lineRule="exact"/>
              <w:ind w:firstLine="273" w:firstLineChars="130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设软布、转角处有装上保护装置）</w:t>
            </w:r>
          </w:p>
        </w:tc>
        <w:tc>
          <w:tcPr>
            <w:tcW w:w="851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sz w:val="21"/>
                <w:szCs w:val="21"/>
                <w:lang w:val="zh-CN" w:bidi="zh-CN"/>
              </w:rPr>
              <w:t>□需要</w:t>
            </w:r>
          </w:p>
        </w:tc>
        <w:tc>
          <w:tcPr>
            <w:tcW w:w="1046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sz w:val="21"/>
                <w:szCs w:val="21"/>
                <w:lang w:bidi="en-US"/>
              </w:rPr>
              <w:t>□</w:t>
            </w:r>
            <w:r>
              <w:rPr>
                <w:rFonts w:hint="eastAsia" w:ascii="方正书宋简体" w:hAnsi="宋体" w:eastAsia="方正书宋简体" w:cs="宋体"/>
                <w:sz w:val="21"/>
                <w:szCs w:val="21"/>
                <w:lang w:val="zh-CN" w:bidi="zh-CN"/>
              </w:rPr>
              <w:t>不需要</w:t>
            </w:r>
          </w:p>
        </w:tc>
        <w:tc>
          <w:tcPr>
            <w:tcW w:w="1430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  <w:tab w:val="left" w:pos="374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504" w:type="dxa"/>
            <w:vMerge w:val="restart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智能监测跟进</w:t>
            </w:r>
          </w:p>
        </w:tc>
        <w:tc>
          <w:tcPr>
            <w:tcW w:w="4014" w:type="dxa"/>
            <w:gridSpan w:val="2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18.安装物联网门磁监测系统</w:t>
            </w:r>
          </w:p>
          <w:p>
            <w:pPr>
              <w:tabs>
                <w:tab w:val="left" w:pos="317"/>
              </w:tabs>
              <w:spacing w:line="300" w:lineRule="exact"/>
              <w:ind w:firstLine="174" w:firstLineChars="83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安装紧急呼叫系统</w:t>
            </w:r>
          </w:p>
          <w:p>
            <w:pPr>
              <w:tabs>
                <w:tab w:val="left" w:pos="317"/>
              </w:tabs>
              <w:spacing w:line="300" w:lineRule="exact"/>
              <w:ind w:firstLine="174" w:firstLineChars="83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安装燃气监测报警系统</w:t>
            </w:r>
          </w:p>
        </w:tc>
        <w:tc>
          <w:tcPr>
            <w:tcW w:w="851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□需要</w:t>
            </w:r>
          </w:p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□需要</w:t>
            </w:r>
          </w:p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□需要</w:t>
            </w:r>
          </w:p>
        </w:tc>
        <w:tc>
          <w:tcPr>
            <w:tcW w:w="1046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□不需要</w:t>
            </w:r>
          </w:p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□不需要</w:t>
            </w:r>
          </w:p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□不需要</w:t>
            </w:r>
          </w:p>
        </w:tc>
        <w:tc>
          <w:tcPr>
            <w:tcW w:w="1430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  <w:tab w:val="left" w:pos="374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504" w:type="dxa"/>
            <w:vMerge w:val="continue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4014" w:type="dxa"/>
            <w:gridSpan w:val="2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19.防走失手环</w:t>
            </w:r>
          </w:p>
        </w:tc>
        <w:tc>
          <w:tcPr>
            <w:tcW w:w="851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□需要</w:t>
            </w:r>
          </w:p>
        </w:tc>
        <w:tc>
          <w:tcPr>
            <w:tcW w:w="1046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□不需要</w:t>
            </w:r>
          </w:p>
        </w:tc>
        <w:tc>
          <w:tcPr>
            <w:tcW w:w="1430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  <w:tab w:val="left" w:pos="374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504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sz w:val="21"/>
                <w:szCs w:val="21"/>
                <w:lang w:val="zh-CN" w:bidi="zh-CN"/>
              </w:rPr>
              <w:t>辅具器材适配</w:t>
            </w:r>
          </w:p>
        </w:tc>
        <w:tc>
          <w:tcPr>
            <w:tcW w:w="7341" w:type="dxa"/>
            <w:gridSpan w:val="5"/>
            <w:shd w:val="clear" w:color="auto" w:fill="FFFFFF"/>
            <w:noWrap w:val="0"/>
            <w:vAlign w:val="center"/>
          </w:tcPr>
          <w:p>
            <w:pPr>
              <w:tabs>
                <w:tab w:val="left" w:pos="374"/>
              </w:tabs>
              <w:spacing w:line="300" w:lineRule="exac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20.辅具器材需求评估（</w:t>
            </w:r>
            <w:r>
              <w:rPr>
                <w:rFonts w:hint="eastAsia" w:ascii="方正书宋简体" w:hAnsi="宋体" w:eastAsia="方正书宋简体" w:cs="宋体"/>
                <w:sz w:val="21"/>
                <w:szCs w:val="21"/>
                <w:lang w:val="zh-CN" w:bidi="zh-CN"/>
              </w:rPr>
              <w:t>请在对应的栏内打钩，选择合理需求）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504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2024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助行辅助</w:t>
            </w:r>
          </w:p>
        </w:tc>
        <w:tc>
          <w:tcPr>
            <w:tcW w:w="5317" w:type="dxa"/>
            <w:gridSpan w:val="4"/>
            <w:shd w:val="clear" w:color="auto" w:fill="FFFFFF"/>
            <w:noWrap w:val="0"/>
            <w:vAlign w:val="center"/>
          </w:tcPr>
          <w:p>
            <w:pPr>
              <w:tabs>
                <w:tab w:val="left" w:pos="1570"/>
                <w:tab w:val="left" w:pos="2952"/>
              </w:tabs>
              <w:spacing w:line="300" w:lineRule="exact"/>
              <w:rPr>
                <w:rFonts w:ascii="方正书宋简体" w:hAnsi="宋体" w:eastAsia="方正书宋简体" w:cs="宋体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sz w:val="21"/>
                <w:szCs w:val="21"/>
                <w:lang w:val="zh-CN" w:bidi="zh-CN"/>
              </w:rPr>
              <w:t>□助行器</w:t>
            </w:r>
            <w:r>
              <w:rPr>
                <w:rFonts w:hint="eastAsia" w:ascii="方正书宋简体" w:hAnsi="宋体" w:eastAsia="方正书宋简体" w:cs="宋体"/>
                <w:sz w:val="21"/>
                <w:szCs w:val="21"/>
                <w:lang w:bidi="zh-CN"/>
              </w:rPr>
              <w:t xml:space="preserve">    </w:t>
            </w:r>
            <w:r>
              <w:rPr>
                <w:rFonts w:hint="eastAsia" w:ascii="方正书宋简体" w:hAnsi="宋体" w:eastAsia="方正书宋简体" w:cs="宋体"/>
                <w:sz w:val="21"/>
                <w:szCs w:val="21"/>
                <w:lang w:bidi="en-US"/>
              </w:rPr>
              <w:t>□</w:t>
            </w:r>
            <w:r>
              <w:rPr>
                <w:rFonts w:hint="eastAsia" w:ascii="方正书宋简体" w:hAnsi="宋体" w:eastAsia="方正书宋简体" w:cs="宋体"/>
                <w:sz w:val="21"/>
                <w:szCs w:val="21"/>
                <w:lang w:val="zh-CN" w:bidi="zh-CN"/>
              </w:rPr>
              <w:t xml:space="preserve">拐杖    </w:t>
            </w:r>
            <w:r>
              <w:rPr>
                <w:rFonts w:hint="eastAsia" w:ascii="方正书宋简体" w:hAnsi="宋体" w:eastAsia="方正书宋简体" w:cs="宋体"/>
                <w:sz w:val="21"/>
                <w:szCs w:val="21"/>
                <w:lang w:bidi="en-US"/>
              </w:rPr>
              <w:t>□</w:t>
            </w:r>
            <w:r>
              <w:rPr>
                <w:rFonts w:hint="eastAsia" w:ascii="方正书宋简体" w:hAnsi="宋体" w:eastAsia="方正书宋简体" w:cs="宋体"/>
                <w:sz w:val="21"/>
                <w:szCs w:val="21"/>
                <w:lang w:val="zh-CN" w:bidi="zh-CN"/>
              </w:rPr>
              <w:t>轮椅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504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2024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洗浴辅助</w:t>
            </w:r>
          </w:p>
        </w:tc>
        <w:tc>
          <w:tcPr>
            <w:tcW w:w="5317" w:type="dxa"/>
            <w:gridSpan w:val="4"/>
            <w:shd w:val="clear" w:color="auto" w:fill="FFFFFF"/>
            <w:noWrap w:val="0"/>
            <w:vAlign w:val="center"/>
          </w:tcPr>
          <w:p>
            <w:pPr>
              <w:tabs>
                <w:tab w:val="left" w:pos="1505"/>
                <w:tab w:val="left" w:pos="2902"/>
                <w:tab w:val="left" w:pos="4306"/>
              </w:tabs>
              <w:spacing w:line="300" w:lineRule="exact"/>
              <w:rPr>
                <w:rFonts w:ascii="方正书宋简体" w:hAnsi="宋体" w:eastAsia="方正书宋简体" w:cs="宋体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sz w:val="21"/>
                <w:szCs w:val="21"/>
                <w:lang w:bidi="en-US"/>
              </w:rPr>
              <w:t>□</w:t>
            </w:r>
            <w:r>
              <w:rPr>
                <w:rFonts w:hint="eastAsia" w:ascii="方正书宋简体" w:hAnsi="宋体" w:eastAsia="方正书宋简体" w:cs="宋体"/>
                <w:sz w:val="21"/>
                <w:szCs w:val="21"/>
                <w:lang w:val="zh-CN" w:bidi="zh-CN"/>
              </w:rPr>
              <w:t>洗澡床</w:t>
            </w:r>
            <w:r>
              <w:rPr>
                <w:rFonts w:hint="eastAsia" w:ascii="方正书宋简体" w:hAnsi="宋体" w:eastAsia="方正书宋简体" w:cs="宋体"/>
                <w:sz w:val="21"/>
                <w:szCs w:val="21"/>
                <w:lang w:bidi="en-US"/>
              </w:rPr>
              <w:t xml:space="preserve">    □</w:t>
            </w:r>
            <w:r>
              <w:rPr>
                <w:rFonts w:hint="eastAsia" w:ascii="方正书宋简体" w:hAnsi="宋体" w:eastAsia="方正书宋简体" w:cs="宋体"/>
                <w:sz w:val="21"/>
                <w:szCs w:val="21"/>
                <w:lang w:val="zh-CN" w:bidi="zh-CN"/>
              </w:rPr>
              <w:t>扶手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504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2024" w:type="dxa"/>
            <w:shd w:val="clear" w:color="auto" w:fill="FFFFFF"/>
            <w:noWrap w:val="0"/>
            <w:vAlign w:val="center"/>
          </w:tcPr>
          <w:p>
            <w:pPr>
              <w:tabs>
                <w:tab w:val="left" w:pos="317"/>
              </w:tabs>
              <w:spacing w:line="300" w:lineRule="exact"/>
              <w:jc w:val="left"/>
              <w:rPr>
                <w:rFonts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color w:val="000000"/>
                <w:sz w:val="21"/>
                <w:szCs w:val="21"/>
                <w:lang w:val="zh-CN" w:bidi="zh-CN"/>
              </w:rPr>
              <w:t>照护辅助</w:t>
            </w:r>
          </w:p>
        </w:tc>
        <w:tc>
          <w:tcPr>
            <w:tcW w:w="5317" w:type="dxa"/>
            <w:gridSpan w:val="4"/>
            <w:shd w:val="clear" w:color="auto" w:fill="FFFFFF"/>
            <w:noWrap w:val="0"/>
            <w:vAlign w:val="center"/>
          </w:tcPr>
          <w:p>
            <w:pPr>
              <w:tabs>
                <w:tab w:val="left" w:pos="1505"/>
                <w:tab w:val="left" w:pos="3110"/>
                <w:tab w:val="left" w:pos="4709"/>
              </w:tabs>
              <w:spacing w:line="300" w:lineRule="exact"/>
              <w:rPr>
                <w:rFonts w:ascii="方正书宋简体" w:hAnsi="宋体" w:eastAsia="方正书宋简体" w:cs="宋体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sz w:val="21"/>
                <w:szCs w:val="21"/>
                <w:lang w:val="zh-CN" w:bidi="zh-CN"/>
              </w:rPr>
              <w:t xml:space="preserve"> □褥疮垫    □床边桌    □移位枕</w:t>
            </w:r>
            <w:r>
              <w:rPr>
                <w:rFonts w:hint="eastAsia" w:ascii="方正书宋简体" w:hAnsi="宋体" w:eastAsia="方正书宋简体" w:cs="宋体"/>
                <w:sz w:val="21"/>
                <w:szCs w:val="21"/>
                <w:lang w:val="en-US" w:bidi="zh-CN"/>
              </w:rPr>
              <w:t xml:space="preserve">  </w:t>
            </w:r>
          </w:p>
        </w:tc>
      </w:tr>
    </w:tbl>
    <w:p>
      <w:pPr>
        <w:spacing w:line="300" w:lineRule="exact"/>
        <w:rPr>
          <w:rFonts w:hint="eastAsia" w:ascii="方正书宋简体" w:hAnsi="宋体" w:eastAsia="方正书宋简体" w:cs="仿宋_GB2312"/>
          <w:kern w:val="0"/>
          <w:sz w:val="24"/>
        </w:rPr>
      </w:pPr>
    </w:p>
    <w:p>
      <w:pPr>
        <w:spacing w:line="300" w:lineRule="exact"/>
        <w:rPr>
          <w:rFonts w:ascii="方正书宋简体" w:hAnsi="Times New Roman" w:eastAsia="方正书宋简体" w:cs="Times New Roman"/>
          <w:sz w:val="24"/>
        </w:rPr>
      </w:pPr>
      <w:r>
        <w:rPr>
          <w:rFonts w:hint="eastAsia" w:ascii="方正书宋简体" w:hAnsi="宋体" w:eastAsia="方正书宋简体" w:cs="仿宋_GB2312"/>
          <w:kern w:val="0"/>
          <w:sz w:val="24"/>
        </w:rPr>
        <w:t>居家条件适老化改造需求评估总结及改善措施：</w:t>
      </w:r>
    </w:p>
    <w:p>
      <w:pPr>
        <w:keepNext w:val="0"/>
        <w:keepLines w:val="0"/>
        <w:pageBreakBefore w:val="0"/>
        <w:widowControl/>
        <w:tabs>
          <w:tab w:val="left" w:pos="46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hanging="6000" w:hangingChars="2500"/>
        <w:jc w:val="left"/>
        <w:textAlignment w:val="auto"/>
        <w:rPr>
          <w:rFonts w:hint="eastAsia" w:ascii="方正书宋简体" w:hAnsi="仿宋_GB2312" w:eastAsia="方正书宋简体" w:cs="仿宋_GB2312"/>
          <w:kern w:val="0"/>
          <w:sz w:val="24"/>
          <w:u w:val="single"/>
        </w:rPr>
      </w:pPr>
      <w:r>
        <w:rPr>
          <w:rFonts w:hint="eastAsia" w:ascii="方正书宋简体" w:hAnsi="仿宋_GB2312" w:eastAsia="方正书宋简体" w:cs="仿宋_GB2312"/>
          <w:kern w:val="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/>
        <w:tabs>
          <w:tab w:val="left" w:pos="46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hanging="6000" w:hangingChars="2500"/>
        <w:jc w:val="left"/>
        <w:textAlignment w:val="auto"/>
        <w:rPr>
          <w:rFonts w:hint="eastAsia" w:ascii="方正书宋简体" w:hAnsi="仿宋_GB2312" w:eastAsia="方正书宋简体" w:cs="仿宋_GB2312"/>
          <w:kern w:val="0"/>
          <w:sz w:val="24"/>
          <w:u w:val="single"/>
        </w:rPr>
      </w:pPr>
      <w:r>
        <w:rPr>
          <w:rFonts w:ascii="方正书宋简体" w:hAnsi="仿宋_GB2312" w:eastAsia="方正书宋简体" w:cs="仿宋_GB2312"/>
          <w:kern w:val="0"/>
          <w:sz w:val="24"/>
          <w:u w:val="single"/>
        </w:rPr>
        <w:t xml:space="preserve">                                                                         </w:t>
      </w:r>
    </w:p>
    <w:p>
      <w:pPr>
        <w:keepNext w:val="0"/>
        <w:keepLines w:val="0"/>
        <w:pageBreakBefore w:val="0"/>
        <w:widowControl/>
        <w:tabs>
          <w:tab w:val="left" w:pos="46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hanging="6000" w:hangingChars="2500"/>
        <w:jc w:val="left"/>
        <w:textAlignment w:val="auto"/>
        <w:rPr>
          <w:rFonts w:ascii="方正书宋简体" w:hAnsi="仿宋_GB2312" w:eastAsia="方正书宋简体" w:cs="仿宋_GB2312"/>
          <w:kern w:val="0"/>
          <w:sz w:val="24"/>
        </w:rPr>
      </w:pPr>
      <w:r>
        <w:rPr>
          <w:rFonts w:hint="eastAsia" w:ascii="方正书宋简体" w:hAnsi="仿宋_GB2312" w:eastAsia="方正书宋简体" w:cs="仿宋_GB2312"/>
          <w:kern w:val="0"/>
          <w:sz w:val="24"/>
          <w:u w:val="single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/>
        <w:tabs>
          <w:tab w:val="left" w:pos="46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hanging="6000" w:hangingChars="2500"/>
        <w:jc w:val="left"/>
        <w:textAlignment w:val="auto"/>
        <w:rPr>
          <w:rFonts w:hint="eastAsia" w:ascii="方正书宋简体" w:hAnsi="宋体" w:eastAsia="方正书宋简体" w:cs="仿宋_GB2312"/>
          <w:kern w:val="0"/>
          <w:sz w:val="24"/>
        </w:rPr>
      </w:pPr>
      <w:r>
        <w:rPr>
          <w:rFonts w:hint="eastAsia" w:ascii="方正书宋简体" w:hAnsi="仿宋_GB2312" w:eastAsia="方正书宋简体" w:cs="仿宋_GB2312"/>
          <w:kern w:val="0"/>
          <w:sz w:val="24"/>
          <w:u w:val="single"/>
        </w:rPr>
        <w:t xml:space="preserve">                                                                         </w:t>
      </w:r>
    </w:p>
    <w:p>
      <w:pPr>
        <w:widowControl/>
        <w:tabs>
          <w:tab w:val="left" w:pos="4695"/>
        </w:tabs>
        <w:ind w:firstLine="3960" w:firstLineChars="1650"/>
        <w:jc w:val="left"/>
        <w:rPr>
          <w:rFonts w:hint="eastAsia" w:ascii="方正书宋简体" w:hAnsi="宋体" w:eastAsia="方正书宋简体" w:cs="仿宋_GB2312"/>
          <w:kern w:val="0"/>
          <w:sz w:val="24"/>
        </w:rPr>
      </w:pPr>
    </w:p>
    <w:p>
      <w:pPr>
        <w:widowControl/>
        <w:tabs>
          <w:tab w:val="left" w:pos="4695"/>
        </w:tabs>
        <w:ind w:firstLine="3960" w:firstLineChars="1650"/>
        <w:jc w:val="center"/>
        <w:rPr>
          <w:rFonts w:ascii="方正书宋简体" w:hAnsi="宋体" w:eastAsia="方正书宋简体" w:cs="仿宋_GB2312"/>
          <w:kern w:val="0"/>
          <w:sz w:val="24"/>
        </w:rPr>
      </w:pPr>
      <w:r>
        <w:rPr>
          <w:rFonts w:hint="eastAsia" w:ascii="方正书宋简体" w:hAnsi="宋体" w:eastAsia="方正书宋简体" w:cs="仿宋_GB2312"/>
          <w:kern w:val="0"/>
          <w:sz w:val="24"/>
        </w:rPr>
        <w:t>工作人员（签名）：</w:t>
      </w:r>
    </w:p>
    <w:p>
      <w:r>
        <w:rPr>
          <w:rFonts w:hint="eastAsia" w:ascii="方正书宋简体" w:hAnsi="宋体" w:eastAsia="方正书宋简体" w:cs="仿宋_GB2312"/>
          <w:kern w:val="0"/>
          <w:sz w:val="24"/>
        </w:rPr>
        <w:t xml:space="preserve">年    月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9B2E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pPr>
      <w:spacing w:line="360" w:lineRule="auto"/>
      <w:ind w:firstLine="200" w:firstLineChars="200"/>
    </w:pPr>
    <w:rPr>
      <w:rFonts w:ascii="宋体" w:hAnsi="宋体" w:eastAsia="楷体_GB2312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qtnf</dc:creator>
  <cp:lastModifiedBy>阿克先生</cp:lastModifiedBy>
  <dcterms:modified xsi:type="dcterms:W3CDTF">2022-04-20T01:59:49Z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88BDACA1FC7D41FAABFE420D91C130D4</vt:lpwstr>
  </property>
</Properties>
</file>